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5D7ED" w14:textId="77777777" w:rsidR="00C27BC1" w:rsidRDefault="00681A3B" w:rsidP="00681A3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 xml:space="preserve">Предизвикателства </w:t>
      </w:r>
      <w:r w:rsidR="00EA470B">
        <w:rPr>
          <w:b/>
          <w:sz w:val="28"/>
          <w:szCs w:val="28"/>
          <w:lang w:val="bg-BG"/>
        </w:rPr>
        <w:t xml:space="preserve">и </w:t>
      </w:r>
      <w:r w:rsidR="0098190D">
        <w:rPr>
          <w:b/>
          <w:sz w:val="28"/>
          <w:szCs w:val="28"/>
          <w:lang w:val="bg-BG"/>
        </w:rPr>
        <w:t>проблеми</w:t>
      </w:r>
      <w:r w:rsidR="00C82024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за устойчиво енергийно развитие</w:t>
      </w:r>
      <w:r w:rsidR="00C27BC1">
        <w:rPr>
          <w:b/>
          <w:sz w:val="28"/>
          <w:szCs w:val="28"/>
        </w:rPr>
        <w:t>.</w:t>
      </w:r>
    </w:p>
    <w:p w14:paraId="7B7847E3" w14:textId="0086570A" w:rsidR="00681A3B" w:rsidRDefault="00EC1BE1" w:rsidP="00681A3B">
      <w:pPr>
        <w:spacing w:after="0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Бележки по  </w:t>
      </w:r>
      <w:r w:rsidR="00681A3B" w:rsidRPr="00681A3B">
        <w:rPr>
          <w:b/>
          <w:sz w:val="28"/>
          <w:szCs w:val="28"/>
          <w:lang w:val="bg-BG"/>
        </w:rPr>
        <w:t>„Интегриран план в областта на енергетиката и климата на Република България 2021 – 2030 г.“</w:t>
      </w:r>
    </w:p>
    <w:p w14:paraId="1911FD3B" w14:textId="1149B83A" w:rsidR="00681A3B" w:rsidRPr="00681A3B" w:rsidRDefault="00C82024" w:rsidP="00681A3B">
      <w:pPr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Стнс. дтн. Пламен Цветанов</w:t>
      </w:r>
    </w:p>
    <w:p w14:paraId="0D0A4721" w14:textId="77777777" w:rsidR="00C82024" w:rsidRPr="00A513FB" w:rsidRDefault="00C82024">
      <w:pPr>
        <w:rPr>
          <w:b/>
          <w:sz w:val="28"/>
          <w:szCs w:val="28"/>
          <w:lang w:val="bg-BG"/>
        </w:rPr>
      </w:pPr>
    </w:p>
    <w:p w14:paraId="54A48DA4" w14:textId="5F9CFC48" w:rsidR="00681A3B" w:rsidRPr="00A513FB" w:rsidRDefault="00C82024" w:rsidP="00C82024">
      <w:pPr>
        <w:rPr>
          <w:b/>
          <w:sz w:val="28"/>
          <w:szCs w:val="28"/>
          <w:lang w:val="bg-BG"/>
        </w:rPr>
      </w:pPr>
      <w:r w:rsidRPr="00A513FB">
        <w:rPr>
          <w:b/>
          <w:sz w:val="28"/>
          <w:szCs w:val="28"/>
          <w:lang w:val="bg-BG"/>
        </w:rPr>
        <w:t xml:space="preserve">Част 1. Предизвикателства и </w:t>
      </w:r>
      <w:r w:rsidR="0098190D" w:rsidRPr="00A513FB">
        <w:rPr>
          <w:b/>
          <w:sz w:val="28"/>
          <w:szCs w:val="28"/>
          <w:lang w:val="bg-BG"/>
        </w:rPr>
        <w:t>проблеми</w:t>
      </w:r>
      <w:r w:rsidRPr="00A513FB">
        <w:rPr>
          <w:b/>
          <w:sz w:val="28"/>
          <w:szCs w:val="28"/>
          <w:lang w:val="bg-BG"/>
        </w:rPr>
        <w:t xml:space="preserve"> за устойчиво енергийно развитие</w:t>
      </w:r>
    </w:p>
    <w:p w14:paraId="4679E77A" w14:textId="1480EA6F" w:rsidR="00681A3B" w:rsidRPr="00A513FB" w:rsidRDefault="00681A3B" w:rsidP="00681A3B">
      <w:pPr>
        <w:jc w:val="both"/>
        <w:rPr>
          <w:lang w:val="bg-BG"/>
        </w:rPr>
      </w:pPr>
      <w:r>
        <w:rPr>
          <w:b/>
          <w:sz w:val="24"/>
          <w:szCs w:val="24"/>
          <w:lang w:val="bg-BG"/>
        </w:rPr>
        <w:tab/>
      </w:r>
      <w:r w:rsidRPr="00A513FB">
        <w:rPr>
          <w:lang w:val="bg-BG"/>
        </w:rPr>
        <w:t>Енергетиката е сред най-големите изкуствени системи на човечеството.  Авторско ревю на тематичната еволюция и системните аспекти на европе</w:t>
      </w:r>
      <w:r w:rsidR="00C82024" w:rsidRPr="00A513FB">
        <w:rPr>
          <w:lang w:val="bg-BG"/>
        </w:rPr>
        <w:t>йската енергийна политика до 204</w:t>
      </w:r>
      <w:r w:rsidRPr="00A513FB">
        <w:rPr>
          <w:lang w:val="bg-BG"/>
        </w:rPr>
        <w:t xml:space="preserve">0 г. е публикувана в </w:t>
      </w:r>
      <w:r w:rsidRPr="00A513FB">
        <w:t>[</w:t>
      </w:r>
      <w:r w:rsidRPr="00A513FB">
        <w:rPr>
          <w:lang w:val="bg-BG"/>
        </w:rPr>
        <w:t>1</w:t>
      </w:r>
      <w:r w:rsidRPr="00A513FB">
        <w:t>]</w:t>
      </w:r>
      <w:r w:rsidRPr="00A513FB">
        <w:rPr>
          <w:lang w:val="bg-BG"/>
        </w:rPr>
        <w:t>.</w:t>
      </w:r>
    </w:p>
    <w:p w14:paraId="449D8416" w14:textId="77777777" w:rsidR="00615D55" w:rsidRPr="00A513FB" w:rsidRDefault="00517507" w:rsidP="00C82024">
      <w:pPr>
        <w:spacing w:after="0"/>
        <w:rPr>
          <w:b/>
          <w:sz w:val="24"/>
          <w:szCs w:val="24"/>
          <w:lang w:val="bg-BG"/>
        </w:rPr>
      </w:pPr>
      <w:r w:rsidRPr="00A513FB">
        <w:rPr>
          <w:b/>
          <w:sz w:val="24"/>
          <w:szCs w:val="24"/>
          <w:lang w:val="bg-BG"/>
        </w:rPr>
        <w:t>Къде е България?</w:t>
      </w:r>
    </w:p>
    <w:tbl>
      <w:tblPr>
        <w:tblW w:w="10798" w:type="dxa"/>
        <w:tblInd w:w="-318" w:type="dxa"/>
        <w:tblLook w:val="04A0" w:firstRow="1" w:lastRow="0" w:firstColumn="1" w:lastColumn="0" w:noHBand="0" w:noVBand="1"/>
      </w:tblPr>
      <w:tblGrid>
        <w:gridCol w:w="2725"/>
        <w:gridCol w:w="846"/>
        <w:gridCol w:w="809"/>
        <w:gridCol w:w="921"/>
        <w:gridCol w:w="987"/>
        <w:gridCol w:w="942"/>
        <w:gridCol w:w="851"/>
        <w:gridCol w:w="951"/>
        <w:gridCol w:w="914"/>
        <w:gridCol w:w="852"/>
      </w:tblGrid>
      <w:tr w:rsidR="00517507" w:rsidRPr="00EC1BE1" w14:paraId="449D8421" w14:textId="77777777" w:rsidTr="00166198">
        <w:trPr>
          <w:trHeight w:val="30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417" w14:textId="77777777" w:rsidR="00517507" w:rsidRPr="00EC1BE1" w:rsidRDefault="00517507" w:rsidP="00C820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Страна/ Показател за 2018 г.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418" w14:textId="77777777" w:rsidR="00517507" w:rsidRPr="00EC1BE1" w:rsidRDefault="00517507" w:rsidP="00C820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Австрия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419" w14:textId="77777777" w:rsidR="00517507" w:rsidRPr="00EC1BE1" w:rsidRDefault="00517507" w:rsidP="00C820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Дания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41A" w14:textId="77777777" w:rsidR="00517507" w:rsidRPr="00EC1BE1" w:rsidRDefault="00517507" w:rsidP="00C820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Франция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41B" w14:textId="77777777" w:rsidR="00517507" w:rsidRPr="00EC1BE1" w:rsidRDefault="00517507" w:rsidP="00C820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41C" w14:textId="77777777" w:rsidR="00517507" w:rsidRPr="00EC1BE1" w:rsidRDefault="00517507" w:rsidP="00C820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Италия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41D" w14:textId="77777777" w:rsidR="00517507" w:rsidRPr="00EC1BE1" w:rsidRDefault="00517507" w:rsidP="00C820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Гърция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49D841E" w14:textId="77777777" w:rsidR="00517507" w:rsidRPr="00EC1BE1" w:rsidRDefault="00517507" w:rsidP="00C820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България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41F" w14:textId="77777777" w:rsidR="00517507" w:rsidRPr="00EC1BE1" w:rsidRDefault="00517507" w:rsidP="00C820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Румъния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420" w14:textId="77777777" w:rsidR="00517507" w:rsidRPr="00EC1BE1" w:rsidRDefault="00517507" w:rsidP="00C820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Унгария</w:t>
            </w:r>
          </w:p>
        </w:tc>
      </w:tr>
      <w:tr w:rsidR="00517507" w:rsidRPr="00EC1BE1" w14:paraId="449D842C" w14:textId="77777777" w:rsidTr="00166198">
        <w:trPr>
          <w:trHeight w:val="305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422" w14:textId="77777777" w:rsidR="00517507" w:rsidRPr="00EC1BE1" w:rsidRDefault="00517507" w:rsidP="00C820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Население, млн.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23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8,822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24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5,781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25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66,918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26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82,792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27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60,483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28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10,741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49D8429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7,05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2A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19,53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2B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9,778</w:t>
            </w:r>
          </w:p>
        </w:tc>
      </w:tr>
      <w:tr w:rsidR="00517507" w:rsidRPr="00EC1BE1" w14:paraId="449D8437" w14:textId="77777777" w:rsidTr="00166198">
        <w:trPr>
          <w:trHeight w:val="305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42D" w14:textId="77777777" w:rsidR="00517507" w:rsidRPr="00EC1BE1" w:rsidRDefault="00517507" w:rsidP="00C820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БВП, млрд. евро по текущи цени за 2018 г.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2E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385,712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2F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301,341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30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2 353,09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31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3 344,37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32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1 765,42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33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184,714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49D8434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56,087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35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204,641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36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133,782</w:t>
            </w:r>
          </w:p>
        </w:tc>
      </w:tr>
      <w:tr w:rsidR="00517507" w:rsidRPr="00EC1BE1" w14:paraId="449D8442" w14:textId="77777777" w:rsidTr="00166198">
        <w:trPr>
          <w:trHeight w:val="239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438" w14:textId="77777777" w:rsidR="00517507" w:rsidRPr="00EC1BE1" w:rsidRDefault="00517507" w:rsidP="00C820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БВП на жител, евро/жител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39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43 721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3A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52 126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3B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34 715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3C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40 395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3D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29 189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3E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17 197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49D843F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7 956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40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10 478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41" w14:textId="77777777" w:rsidR="00517507" w:rsidRPr="00EC1BE1" w:rsidRDefault="00517507" w:rsidP="00C82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13 682</w:t>
            </w:r>
          </w:p>
        </w:tc>
      </w:tr>
      <w:tr w:rsidR="00517507" w:rsidRPr="00EC1BE1" w14:paraId="449D844D" w14:textId="77777777" w:rsidTr="00166198">
        <w:trPr>
          <w:trHeight w:val="305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8443" w14:textId="77777777" w:rsidR="00517507" w:rsidRPr="00EC1BE1" w:rsidRDefault="00517507" w:rsidP="00256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Потребление на първична енергия, млн. т.н.е.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44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33,996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45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19,047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46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256,549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47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316,124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48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159,714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49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25,833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49D844A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19,027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4B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33,514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4C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26,712</w:t>
            </w:r>
          </w:p>
        </w:tc>
      </w:tr>
      <w:tr w:rsidR="00517507" w:rsidRPr="00EC1BE1" w14:paraId="449D8458" w14:textId="77777777" w:rsidTr="00166198">
        <w:trPr>
          <w:trHeight w:val="259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844E" w14:textId="77777777" w:rsidR="00517507" w:rsidRPr="00EC1BE1" w:rsidRDefault="00517507" w:rsidP="00256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Потребление на първична енергия на жител, т.н.е./жител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4F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50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51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52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53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54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49D8455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56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57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2,73</w:t>
            </w:r>
          </w:p>
        </w:tc>
      </w:tr>
      <w:tr w:rsidR="00517507" w:rsidRPr="00EC1BE1" w14:paraId="449D8463" w14:textId="77777777" w:rsidTr="00166198">
        <w:trPr>
          <w:trHeight w:val="305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459" w14:textId="77777777" w:rsidR="00517507" w:rsidRPr="00EC1BE1" w:rsidRDefault="00517507" w:rsidP="00256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Зависимост от вноса на горива и енергия, 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5A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5B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5C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5D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5E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5F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49D8460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61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62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58,1</w:t>
            </w:r>
          </w:p>
        </w:tc>
      </w:tr>
      <w:tr w:rsidR="00517507" w:rsidRPr="00EC1BE1" w14:paraId="449D846E" w14:textId="77777777" w:rsidTr="00166198">
        <w:trPr>
          <w:trHeight w:val="305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8464" w14:textId="77777777" w:rsidR="00517507" w:rsidRPr="00EC1BE1" w:rsidRDefault="00517507" w:rsidP="00256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Ефективност на енергийния баланс, КЕП/ПЕП, 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65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66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67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68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69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6A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49D846B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6C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6D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</w:tr>
      <w:tr w:rsidR="00517507" w:rsidRPr="00EC1BE1" w14:paraId="449D8479" w14:textId="77777777" w:rsidTr="00166198">
        <w:trPr>
          <w:trHeight w:val="305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46F" w14:textId="77777777" w:rsidR="00517507" w:rsidRPr="00EC1BE1" w:rsidRDefault="00517507" w:rsidP="00256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Енергийна интензивност, кг.н.е./1000 евро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70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71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72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73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74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75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49D8476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77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163,8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78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199,7</w:t>
            </w:r>
          </w:p>
        </w:tc>
      </w:tr>
      <w:tr w:rsidR="00517507" w:rsidRPr="00EC1BE1" w14:paraId="449D8484" w14:textId="77777777" w:rsidTr="00166198">
        <w:trPr>
          <w:trHeight w:val="472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847A" w14:textId="77777777" w:rsidR="00517507" w:rsidRPr="00EC1BE1" w:rsidRDefault="00517507" w:rsidP="00256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Отношение "енергийна интензивност на България" / "енергийна интензивност на страна"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7B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7C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7D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7E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7F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80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49D8481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82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83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1,70</w:t>
            </w:r>
          </w:p>
        </w:tc>
      </w:tr>
      <w:tr w:rsidR="00517507" w:rsidRPr="00EC1BE1" w14:paraId="449D848F" w14:textId="77777777" w:rsidTr="00166198">
        <w:trPr>
          <w:trHeight w:val="305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485" w14:textId="77777777" w:rsidR="00517507" w:rsidRPr="00EC1BE1" w:rsidRDefault="00517507" w:rsidP="00256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Брутно производство на ел. енергия, ГВтч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86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60 610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87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27 275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88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561 846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89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588 196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8A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266 925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8B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51 048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49D848C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46 130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8D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57 482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8E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30 362</w:t>
            </w:r>
          </w:p>
        </w:tc>
      </w:tr>
      <w:tr w:rsidR="00517507" w:rsidRPr="00EC1BE1" w14:paraId="449D849A" w14:textId="77777777" w:rsidTr="00166198">
        <w:trPr>
          <w:trHeight w:val="472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8490" w14:textId="77777777" w:rsidR="00517507" w:rsidRPr="00EC1BE1" w:rsidRDefault="00517507" w:rsidP="00256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Брутно производство на ел. енергия на жител, кВтч/жител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91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6 870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92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4 718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93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8 396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94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7 105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95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4 413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96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4 753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49D8497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6 543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98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2 943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99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3 105</w:t>
            </w:r>
          </w:p>
        </w:tc>
      </w:tr>
      <w:tr w:rsidR="00517507" w:rsidRPr="00EC1BE1" w14:paraId="449D84A5" w14:textId="77777777" w:rsidTr="00166198">
        <w:trPr>
          <w:trHeight w:val="305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849B" w14:textId="77777777" w:rsidR="00517507" w:rsidRPr="00EC1BE1" w:rsidRDefault="00517507" w:rsidP="00256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Електроенергийна интензивност, ГВтч/млн. евро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9C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0,157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9D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9E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0,239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9F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A0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A1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0,276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49D84A2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0,822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A3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A4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0,227</w:t>
            </w:r>
          </w:p>
        </w:tc>
      </w:tr>
      <w:tr w:rsidR="00517507" w:rsidRPr="00EC1BE1" w14:paraId="449D84B0" w14:textId="77777777" w:rsidTr="00166198">
        <w:trPr>
          <w:trHeight w:val="441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84A6" w14:textId="77777777" w:rsidR="00517507" w:rsidRPr="00EC1BE1" w:rsidRDefault="00517507" w:rsidP="00256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Отношение "електроенергийна интензивност на България" / "електроенергийна интензивност на страна"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A7" w14:textId="77777777" w:rsidR="00517507" w:rsidRPr="00EC1BE1" w:rsidRDefault="002560E9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5,2</w:t>
            </w: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A8" w14:textId="77777777" w:rsidR="00517507" w:rsidRPr="00EC1BE1" w:rsidRDefault="002560E9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A9" w14:textId="77777777" w:rsidR="00517507" w:rsidRPr="00EC1BE1" w:rsidRDefault="002560E9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3,4</w:t>
            </w: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AA" w14:textId="77777777" w:rsidR="00517507" w:rsidRPr="00EC1BE1" w:rsidRDefault="002560E9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AB" w14:textId="77777777" w:rsidR="00517507" w:rsidRPr="00EC1BE1" w:rsidRDefault="002560E9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AC" w14:textId="77777777" w:rsidR="00517507" w:rsidRPr="00EC1BE1" w:rsidRDefault="002560E9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2,9</w:t>
            </w: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49D84AD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AE" w14:textId="77777777" w:rsidR="00517507" w:rsidRPr="00EC1BE1" w:rsidRDefault="002560E9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AF" w14:textId="77777777" w:rsidR="00517507" w:rsidRPr="00EC1BE1" w:rsidRDefault="002560E9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bg-BG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3,62</w:t>
            </w:r>
          </w:p>
        </w:tc>
      </w:tr>
      <w:tr w:rsidR="00517507" w:rsidRPr="00EC1BE1" w14:paraId="449D84BB" w14:textId="77777777" w:rsidTr="00166198">
        <w:trPr>
          <w:trHeight w:val="472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84B1" w14:textId="77777777" w:rsidR="00517507" w:rsidRPr="00EC1BE1" w:rsidRDefault="00517507" w:rsidP="00256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Дял на комбинираното производствов общото производство на електроенергия, 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B2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B3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B4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B5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B6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B7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49D84B8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6,85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B9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BA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14,1</w:t>
            </w:r>
          </w:p>
        </w:tc>
      </w:tr>
      <w:tr w:rsidR="00517507" w:rsidRPr="00EC1BE1" w14:paraId="449D84C6" w14:textId="77777777" w:rsidTr="00166198">
        <w:trPr>
          <w:trHeight w:val="562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84BC" w14:textId="77777777" w:rsidR="00517507" w:rsidRPr="00EC1BE1" w:rsidRDefault="00517507" w:rsidP="00256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Дял на природния газ в потрелението на първична енергия, 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BD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BE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BF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C0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C1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C2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49D84C3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C4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C5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30,9</w:t>
            </w:r>
          </w:p>
        </w:tc>
      </w:tr>
      <w:tr w:rsidR="00517507" w:rsidRPr="00EC1BE1" w14:paraId="449D84D1" w14:textId="77777777" w:rsidTr="00166198">
        <w:trPr>
          <w:trHeight w:val="305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4C7" w14:textId="77777777" w:rsidR="00517507" w:rsidRPr="00EC1BE1" w:rsidRDefault="00517507" w:rsidP="00256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Емисии на CO₂ , т/жител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C8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5,295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C9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11,583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CA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3,347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CB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7,728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CC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4,225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CD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5,503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49D84CE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5,876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CF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3,364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4D0" w14:textId="77777777" w:rsidR="00517507" w:rsidRPr="00EC1BE1" w:rsidRDefault="00517507" w:rsidP="00517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BE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3,775</w:t>
            </w:r>
          </w:p>
        </w:tc>
      </w:tr>
    </w:tbl>
    <w:p w14:paraId="449D84D2" w14:textId="77777777" w:rsidR="00517507" w:rsidRDefault="002560E9">
      <w:pPr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 xml:space="preserve">Източник: Евростат, </w:t>
      </w:r>
      <w:hyperlink r:id="rId8" w:history="1">
        <w:r w:rsidRPr="002560E9">
          <w:rPr>
            <w:rStyle w:val="Hyperlink"/>
            <w:sz w:val="18"/>
            <w:szCs w:val="18"/>
            <w:lang w:val="bg-BG"/>
          </w:rPr>
          <w:t>https://ec.europa.eu/eurostat/home?</w:t>
        </w:r>
      </w:hyperlink>
    </w:p>
    <w:p w14:paraId="449D84D3" w14:textId="77777777" w:rsidR="002560E9" w:rsidRDefault="009352AB" w:rsidP="00C90F02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lastRenderedPageBreak/>
        <w:t>С национален доход  - 7 956 евро/жител България е най-бедната страна в Европа (Австрия – 43 721 евро/жител;  Дания – 52 126 евро/жител; Италия – 29 189 евро/жител);</w:t>
      </w:r>
    </w:p>
    <w:p w14:paraId="449D84D4" w14:textId="77777777" w:rsidR="009352AB" w:rsidRDefault="009352AB" w:rsidP="00C90F02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При национален доход (БВП на жител) в пъти по-малък от  дохода в Италия, Гърция, Румъния или Унгария, България потребява съпоставимо или повече първична енергия в т.н.е./жител от тези страни;</w:t>
      </w:r>
    </w:p>
    <w:p w14:paraId="449D84D5" w14:textId="77777777" w:rsidR="009E26C6" w:rsidRDefault="009E26C6" w:rsidP="00C90F02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С 61 % България е сред най-енергозависимите от внос на енергийни ресурси страни в Европа;</w:t>
      </w:r>
    </w:p>
    <w:p w14:paraId="449D84D6" w14:textId="77777777" w:rsidR="009352AB" w:rsidRDefault="009E26C6" w:rsidP="00C90F02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 xml:space="preserve"> </w:t>
      </w:r>
      <w:r w:rsidR="00C90F02">
        <w:rPr>
          <w:lang w:val="bg-BG"/>
        </w:rPr>
        <w:t>България има най-ниска ефективност на енергийния баланс по сравнение с другите страни (крайно енергийно потребление към първична енергия): България – 51 %; Румъния – 70 %; Унгария – 67 %; Дания – 74 %; Австрия – 77 %; Италия – 72 %. (Ниската енергийна ефективност на енергийния баланс на Франция – 54 % се дължи на високия дял на ядрената енергетика в тази страна);</w:t>
      </w:r>
    </w:p>
    <w:p w14:paraId="449D84D7" w14:textId="77777777" w:rsidR="00C90F02" w:rsidRDefault="00FD231B" w:rsidP="00FD231B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 xml:space="preserve">България с 339 кг.н.е./1000 евро е най-енергоинтензивната страна, което е съответно с  </w:t>
      </w:r>
      <w:r w:rsidRPr="00FD231B">
        <w:rPr>
          <w:lang w:val="bg-BG"/>
        </w:rPr>
        <w:t>3,85</w:t>
      </w:r>
      <w:r>
        <w:rPr>
          <w:lang w:val="bg-BG"/>
        </w:rPr>
        <w:t xml:space="preserve">; </w:t>
      </w:r>
      <w:r w:rsidRPr="00FD231B">
        <w:rPr>
          <w:lang w:val="bg-BG"/>
        </w:rPr>
        <w:t>5,36</w:t>
      </w:r>
      <w:r>
        <w:rPr>
          <w:lang w:val="bg-BG"/>
        </w:rPr>
        <w:t xml:space="preserve">; </w:t>
      </w:r>
      <w:r w:rsidRPr="00FD231B">
        <w:rPr>
          <w:lang w:val="bg-BG"/>
        </w:rPr>
        <w:t>3,11</w:t>
      </w:r>
      <w:r>
        <w:rPr>
          <w:lang w:val="bg-BG"/>
        </w:rPr>
        <w:t xml:space="preserve">; </w:t>
      </w:r>
      <w:r w:rsidRPr="00FD231B">
        <w:rPr>
          <w:lang w:val="bg-BG"/>
        </w:rPr>
        <w:t>3,59</w:t>
      </w:r>
      <w:r>
        <w:rPr>
          <w:lang w:val="bg-BG"/>
        </w:rPr>
        <w:t xml:space="preserve">; </w:t>
      </w:r>
      <w:r w:rsidRPr="00FD231B">
        <w:rPr>
          <w:lang w:val="bg-BG"/>
        </w:rPr>
        <w:t>3,75</w:t>
      </w:r>
      <w:r>
        <w:rPr>
          <w:lang w:val="bg-BG"/>
        </w:rPr>
        <w:t xml:space="preserve">; </w:t>
      </w:r>
      <w:r w:rsidRPr="00FD231B">
        <w:rPr>
          <w:lang w:val="bg-BG"/>
        </w:rPr>
        <w:t>2,42</w:t>
      </w:r>
      <w:r>
        <w:rPr>
          <w:lang w:val="bg-BG"/>
        </w:rPr>
        <w:t xml:space="preserve">; </w:t>
      </w:r>
      <w:r w:rsidRPr="00FD231B">
        <w:rPr>
          <w:lang w:val="bg-BG"/>
        </w:rPr>
        <w:t>2,07</w:t>
      </w:r>
      <w:r>
        <w:rPr>
          <w:lang w:val="bg-BG"/>
        </w:rPr>
        <w:t xml:space="preserve">; </w:t>
      </w:r>
      <w:r w:rsidRPr="00FD231B">
        <w:rPr>
          <w:lang w:val="bg-BG"/>
        </w:rPr>
        <w:t>1,70</w:t>
      </w:r>
      <w:r>
        <w:rPr>
          <w:lang w:val="bg-BG"/>
        </w:rPr>
        <w:t xml:space="preserve"> пъти по-голяма енергийна интензивност, отколкото в Австрия, Дания, Франция, Германия, Италия, Гърция, Румъния или Унгария;</w:t>
      </w:r>
    </w:p>
    <w:p w14:paraId="449D84D8" w14:textId="77777777" w:rsidR="00FD231B" w:rsidRDefault="00FD231B" w:rsidP="00FD231B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С 0,822 ГВтч/млн.евро България е с най-висока електроенергийна интензивност в Европа – от 2,9 до 9 пъти по-голяма от тази на съседни и развити страни. Тези числа не само показват значителна диспропорция в структурата на енергетиката, но и неконкурентоспособността на националната електроенергетика в сравнение с тези страни.</w:t>
      </w:r>
    </w:p>
    <w:p w14:paraId="449D84D9" w14:textId="77777777" w:rsidR="0094463F" w:rsidRDefault="0094463F" w:rsidP="0094463F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България с 6,85 % е сред страните с най-висок дял на комбинираното производство в общото производство на електроенергия;</w:t>
      </w:r>
    </w:p>
    <w:p w14:paraId="449D84DA" w14:textId="77777777" w:rsidR="0094463F" w:rsidRDefault="0080287B" w:rsidP="0094463F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С 13,7 % България е сред страните с най-нисък дял на газа в потреблението на първична енергия в Европа. Ниският дял на газа отразява сериозна структурна деформация в енергийния баланс с значителни енергийни, икономически и екологични негативи;</w:t>
      </w:r>
    </w:p>
    <w:p w14:paraId="449D84DB" w14:textId="77777777" w:rsidR="00166198" w:rsidRPr="00166198" w:rsidRDefault="0080287B" w:rsidP="00166198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 xml:space="preserve">Емисиите на </w:t>
      </w:r>
      <w:r>
        <w:t>CO</w:t>
      </w:r>
      <w:r>
        <w:rPr>
          <w:vertAlign w:val="subscript"/>
        </w:rPr>
        <w:t>2</w:t>
      </w:r>
      <w:r>
        <w:t xml:space="preserve"> /</w:t>
      </w:r>
      <w:r>
        <w:rPr>
          <w:lang w:val="bg-BG"/>
        </w:rPr>
        <w:t>жител на България са по-високи от тези на болшинството от развитите европейски страни.</w:t>
      </w:r>
    </w:p>
    <w:p w14:paraId="4CF76B00" w14:textId="4E6A51E7" w:rsidR="00AF537E" w:rsidRPr="00AB332F" w:rsidRDefault="00166198" w:rsidP="00166198">
      <w:pPr>
        <w:jc w:val="both"/>
        <w:rPr>
          <w:b/>
          <w:lang w:val="bg-BG"/>
        </w:rPr>
      </w:pPr>
      <w:r>
        <w:rPr>
          <w:lang w:val="bg-BG"/>
        </w:rPr>
        <w:tab/>
      </w:r>
      <w:r w:rsidRPr="00166198">
        <w:rPr>
          <w:lang w:val="bg-BG"/>
        </w:rPr>
        <w:t xml:space="preserve">Анализите показват изоставане на България с десетки години по основни енергоикономически показатели за устойчиво развитие. Изпълнявайки енергийната политика на ЕО, наред с огромния път, който трябва да извърви в икономическото си развитие, България следва да насочи усилията си и към няколко взаимосвързани национални цели и проблемни области: </w:t>
      </w:r>
      <w:r w:rsidRPr="00166198">
        <w:rPr>
          <w:b/>
          <w:lang w:val="bg-BG"/>
        </w:rPr>
        <w:t xml:space="preserve">сигурност на функционирането и развитието на енергетиката; ограничаване на климата и чиста енергия; повишаване на енергийната ефективност; </w:t>
      </w:r>
      <w:r w:rsidR="00052A8A">
        <w:rPr>
          <w:b/>
          <w:lang w:val="bg-BG"/>
        </w:rPr>
        <w:t xml:space="preserve">ресурсна и </w:t>
      </w:r>
      <w:r w:rsidR="001D43F2">
        <w:rPr>
          <w:b/>
          <w:lang w:val="bg-BG"/>
        </w:rPr>
        <w:t xml:space="preserve">технологична </w:t>
      </w:r>
      <w:r w:rsidRPr="00166198">
        <w:rPr>
          <w:b/>
          <w:lang w:val="bg-BG"/>
        </w:rPr>
        <w:t>оптимизация на енерг</w:t>
      </w:r>
      <w:r w:rsidR="001D43F2">
        <w:rPr>
          <w:b/>
          <w:lang w:val="bg-BG"/>
        </w:rPr>
        <w:t>етиката</w:t>
      </w:r>
      <w:r w:rsidRPr="00166198">
        <w:rPr>
          <w:b/>
          <w:lang w:val="bg-BG"/>
        </w:rPr>
        <w:t>; развитие на Европейския енергиен пазар и либерализация на енергийните пазари; институционални проблеми на управлението в енергетиката</w:t>
      </w:r>
      <w:r w:rsidR="00AB332F">
        <w:rPr>
          <w:b/>
          <w:lang w:val="bg-BG"/>
        </w:rPr>
        <w:t xml:space="preserve">, детайлно анализирани в </w:t>
      </w:r>
      <w:r w:rsidR="007209B8">
        <w:rPr>
          <w:b/>
        </w:rPr>
        <w:t>[1]</w:t>
      </w:r>
      <w:r w:rsidRPr="00166198">
        <w:rPr>
          <w:b/>
          <w:lang w:val="bg-BG"/>
        </w:rPr>
        <w:t>.</w:t>
      </w:r>
    </w:p>
    <w:p w14:paraId="449D84DD" w14:textId="77777777" w:rsidR="00A25BD5" w:rsidRPr="004215E4" w:rsidRDefault="00A25BD5" w:rsidP="00A25BD5">
      <w:pPr>
        <w:spacing w:after="0"/>
        <w:jc w:val="both"/>
        <w:rPr>
          <w:b/>
          <w:sz w:val="28"/>
          <w:szCs w:val="28"/>
          <w:lang w:val="bg-BG"/>
        </w:rPr>
      </w:pPr>
      <w:r w:rsidRPr="004215E4">
        <w:rPr>
          <w:b/>
          <w:sz w:val="28"/>
          <w:szCs w:val="28"/>
          <w:lang w:val="bg-BG"/>
        </w:rPr>
        <w:t>Проблемни области за устойчиво енергийно развитие за България</w:t>
      </w:r>
    </w:p>
    <w:p w14:paraId="5EB063AC" w14:textId="77777777" w:rsidR="003B2886" w:rsidRDefault="00A25BD5" w:rsidP="003B2886">
      <w:pPr>
        <w:pStyle w:val="ListParagraph"/>
        <w:numPr>
          <w:ilvl w:val="0"/>
          <w:numId w:val="4"/>
        </w:numPr>
        <w:spacing w:after="0"/>
        <w:jc w:val="both"/>
        <w:rPr>
          <w:b/>
          <w:sz w:val="26"/>
          <w:szCs w:val="26"/>
          <w:lang w:val="bg-BG"/>
        </w:rPr>
      </w:pPr>
      <w:r w:rsidRPr="004215E4">
        <w:rPr>
          <w:b/>
          <w:sz w:val="26"/>
          <w:szCs w:val="26"/>
          <w:lang w:val="bg-BG"/>
        </w:rPr>
        <w:t xml:space="preserve">Енергийна  сигурност </w:t>
      </w:r>
    </w:p>
    <w:p w14:paraId="449D84DF" w14:textId="25CC2B4C" w:rsidR="00A25BD5" w:rsidRPr="003B2886" w:rsidRDefault="003B2886" w:rsidP="003B2886">
      <w:pPr>
        <w:pStyle w:val="ListParagraph"/>
        <w:spacing w:after="0"/>
        <w:ind w:left="360"/>
        <w:jc w:val="both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 w:rsidR="00A25BD5" w:rsidRPr="003B2886">
        <w:rPr>
          <w:b/>
          <w:sz w:val="24"/>
          <w:szCs w:val="24"/>
          <w:lang w:val="bg-BG"/>
        </w:rPr>
        <w:t>Европейска стратегия за енергийна сигурност [</w:t>
      </w:r>
      <w:r w:rsidR="007209B8" w:rsidRPr="003B2886">
        <w:rPr>
          <w:b/>
          <w:sz w:val="24"/>
          <w:szCs w:val="24"/>
        </w:rPr>
        <w:t>2</w:t>
      </w:r>
      <w:r w:rsidR="00A25BD5" w:rsidRPr="003B2886">
        <w:rPr>
          <w:b/>
          <w:sz w:val="24"/>
          <w:szCs w:val="24"/>
          <w:lang w:val="bg-BG"/>
        </w:rPr>
        <w:t>]</w:t>
      </w:r>
      <w:r>
        <w:rPr>
          <w:b/>
          <w:sz w:val="24"/>
          <w:szCs w:val="24"/>
          <w:lang w:val="bg-BG"/>
        </w:rPr>
        <w:t>.</w:t>
      </w:r>
    </w:p>
    <w:p w14:paraId="449D84E0" w14:textId="77777777" w:rsidR="00A25BD5" w:rsidRDefault="00A25BD5" w:rsidP="00A25BD5">
      <w:pPr>
        <w:spacing w:after="0"/>
        <w:jc w:val="both"/>
        <w:rPr>
          <w:lang w:val="bg-BG"/>
        </w:rPr>
      </w:pPr>
      <w:r w:rsidRPr="00A25BD5">
        <w:rPr>
          <w:lang w:val="bg-BG"/>
        </w:rPr>
        <w:tab/>
        <w:t>Понастоящем ЕС внася 53 % от енергията, която потребява. Зависимостта от вноса на нефт е почти 90 %, природния газ - 66 %, и в по-малка степен по отношение на твърдите горива - 42</w:t>
      </w:r>
      <w:r>
        <w:rPr>
          <w:lang w:val="bg-BG"/>
        </w:rPr>
        <w:t xml:space="preserve"> % и </w:t>
      </w:r>
      <w:r>
        <w:rPr>
          <w:lang w:val="bg-BG"/>
        </w:rPr>
        <w:lastRenderedPageBreak/>
        <w:t xml:space="preserve">на ядреното гориво - 40 %. </w:t>
      </w:r>
      <w:r w:rsidRPr="00A25BD5">
        <w:rPr>
          <w:lang w:val="bg-BG"/>
        </w:rPr>
        <w:t>ЕС плаща за внос на енергия над 1 млрд. EUR на ден, като това е над една пета от общия внос на ЕС. ЕС внася нефт и нефтопродукти за над 300 млрд. EUR</w:t>
      </w:r>
      <w:r>
        <w:rPr>
          <w:lang w:val="bg-BG"/>
        </w:rPr>
        <w:t>, от които една трета от Русия.</w:t>
      </w:r>
    </w:p>
    <w:p w14:paraId="449D84E1" w14:textId="77777777" w:rsidR="00A25BD5" w:rsidRDefault="00A25BD5" w:rsidP="00A25BD5">
      <w:pPr>
        <w:spacing w:after="0"/>
        <w:jc w:val="both"/>
        <w:rPr>
          <w:lang w:val="bg-BG"/>
        </w:rPr>
      </w:pPr>
      <w:r>
        <w:rPr>
          <w:lang w:val="bg-BG"/>
        </w:rPr>
        <w:tab/>
      </w:r>
      <w:r w:rsidRPr="00A25BD5">
        <w:rPr>
          <w:lang w:val="bg-BG"/>
        </w:rPr>
        <w:t>Най-належащият въпрос във връзка със сигурността на енергийните доставки е силната зависимост от един външен доставчик.</w:t>
      </w:r>
    </w:p>
    <w:p w14:paraId="449D84E2" w14:textId="77777777" w:rsidR="00166198" w:rsidRDefault="00A25BD5" w:rsidP="00A25BD5">
      <w:pPr>
        <w:spacing w:after="0"/>
        <w:jc w:val="both"/>
        <w:rPr>
          <w:lang w:val="bg-BG"/>
        </w:rPr>
      </w:pPr>
      <w:r w:rsidRPr="00A25BD5">
        <w:rPr>
          <w:lang w:val="bg-BG"/>
        </w:rPr>
        <w:tab/>
        <w:t xml:space="preserve">Стратегията за енергийна сигурност определя </w:t>
      </w:r>
      <w:r>
        <w:rPr>
          <w:lang w:val="bg-BG"/>
        </w:rPr>
        <w:t xml:space="preserve">следните </w:t>
      </w:r>
      <w:r w:rsidRPr="00A25BD5">
        <w:rPr>
          <w:lang w:val="bg-BG"/>
        </w:rPr>
        <w:t>области, в които трябва да се вземат решения или да се предприемат  конкретни действия в краткосрочен, средносрочен и дългосрочен план в отговор на загриженостт</w:t>
      </w:r>
      <w:r>
        <w:rPr>
          <w:lang w:val="bg-BG"/>
        </w:rPr>
        <w:t xml:space="preserve">а относно енергийната сигурност: 1) Незабавни действия; 2) Укрепване на механизмите </w:t>
      </w:r>
      <w:r w:rsidRPr="00A25BD5">
        <w:rPr>
          <w:lang w:val="bg-BG"/>
        </w:rPr>
        <w:t>за реагиране в извънредни ситуации и механизмите за солидарност</w:t>
      </w:r>
      <w:r w:rsidR="00B57D45">
        <w:rPr>
          <w:lang w:val="bg-BG"/>
        </w:rPr>
        <w:t xml:space="preserve">; 3) Намаляване на търсенето на енергия; 4) </w:t>
      </w:r>
      <w:r w:rsidR="00B57D45" w:rsidRPr="00B57D45">
        <w:rPr>
          <w:lang w:val="bg-BG"/>
        </w:rPr>
        <w:t>Изграждане на добре функциониращ и напълно интегрира</w:t>
      </w:r>
      <w:r w:rsidR="00B57D45">
        <w:rPr>
          <w:lang w:val="bg-BG"/>
        </w:rPr>
        <w:t>н вътрешен пазар;</w:t>
      </w:r>
      <w:r w:rsidR="00B57D45" w:rsidRPr="00B57D45">
        <w:t xml:space="preserve"> </w:t>
      </w:r>
      <w:r w:rsidR="00B57D45">
        <w:rPr>
          <w:lang w:val="bg-BG"/>
        </w:rPr>
        <w:t xml:space="preserve">5) </w:t>
      </w:r>
      <w:r w:rsidR="00B57D45" w:rsidRPr="00B57D45">
        <w:rPr>
          <w:lang w:val="bg-BG"/>
        </w:rPr>
        <w:t>Увеличаване производството на енергия в Европейския съюз. Енергия от възобновяеми източници</w:t>
      </w:r>
      <w:r w:rsidR="00B57D45">
        <w:rPr>
          <w:lang w:val="bg-BG"/>
        </w:rPr>
        <w:t>; 6)</w:t>
      </w:r>
      <w:r w:rsidR="00B57D45" w:rsidRPr="00B57D45">
        <w:t xml:space="preserve"> </w:t>
      </w:r>
      <w:r w:rsidR="00B57D45" w:rsidRPr="00B57D45">
        <w:rPr>
          <w:lang w:val="bg-BG"/>
        </w:rPr>
        <w:t>По-нататъшно раз</w:t>
      </w:r>
      <w:r w:rsidR="00B57D45">
        <w:rPr>
          <w:lang w:val="bg-BG"/>
        </w:rPr>
        <w:t xml:space="preserve">витие на енергийните технологии; 7) </w:t>
      </w:r>
      <w:r w:rsidR="00B57D45" w:rsidRPr="00B57D45">
        <w:rPr>
          <w:lang w:val="bg-BG"/>
        </w:rPr>
        <w:t>Диверсифициране на външните доставки и с</w:t>
      </w:r>
      <w:r w:rsidR="00B57D45">
        <w:rPr>
          <w:lang w:val="bg-BG"/>
        </w:rPr>
        <w:t xml:space="preserve">вързаната с това инфраструктура; 8) </w:t>
      </w:r>
      <w:r w:rsidR="00B57D45" w:rsidRPr="00B57D45">
        <w:rPr>
          <w:lang w:val="bg-BG"/>
        </w:rPr>
        <w:t xml:space="preserve">Подобряване на координацията на националните енергийни политики и възприемане на единни позиции </w:t>
      </w:r>
      <w:r w:rsidR="00B57D45">
        <w:rPr>
          <w:lang w:val="bg-BG"/>
        </w:rPr>
        <w:t xml:space="preserve">във външната енергийна политика. </w:t>
      </w:r>
    </w:p>
    <w:p w14:paraId="07B78093" w14:textId="77777777" w:rsidR="003B2886" w:rsidRDefault="003B2886" w:rsidP="003B2886">
      <w:pPr>
        <w:pStyle w:val="ListParagraph"/>
        <w:spacing w:after="0"/>
        <w:ind w:left="792"/>
        <w:jc w:val="both"/>
        <w:rPr>
          <w:lang w:val="bg-BG"/>
        </w:rPr>
      </w:pPr>
    </w:p>
    <w:p w14:paraId="449D84E4" w14:textId="24A5B650" w:rsidR="0008143C" w:rsidRPr="006B1F29" w:rsidRDefault="0008143C" w:rsidP="003B2886">
      <w:pPr>
        <w:pStyle w:val="ListParagraph"/>
        <w:spacing w:after="0"/>
        <w:ind w:left="792" w:hanging="83"/>
        <w:jc w:val="both"/>
        <w:rPr>
          <w:b/>
          <w:sz w:val="24"/>
          <w:szCs w:val="24"/>
          <w:lang w:val="bg-BG"/>
        </w:rPr>
      </w:pPr>
      <w:r w:rsidRPr="006B1F29">
        <w:rPr>
          <w:b/>
          <w:sz w:val="24"/>
          <w:szCs w:val="24"/>
          <w:lang w:val="bg-BG"/>
        </w:rPr>
        <w:t>Енергийна сигурност на България</w:t>
      </w:r>
      <w:r w:rsidR="003B2886">
        <w:rPr>
          <w:b/>
          <w:sz w:val="24"/>
          <w:szCs w:val="24"/>
          <w:lang w:val="bg-BG"/>
        </w:rPr>
        <w:t>.</w:t>
      </w:r>
    </w:p>
    <w:p w14:paraId="449D84E6" w14:textId="24A2926A" w:rsidR="00B43AFC" w:rsidRPr="00983D5A" w:rsidRDefault="0008143C" w:rsidP="0008143C">
      <w:pPr>
        <w:spacing w:after="0"/>
        <w:jc w:val="both"/>
        <w:rPr>
          <w:lang w:val="bg-BG"/>
        </w:rPr>
      </w:pPr>
      <w:r>
        <w:rPr>
          <w:lang w:val="bg-BG"/>
        </w:rPr>
        <w:tab/>
      </w:r>
      <w:r w:rsidRPr="0008143C">
        <w:rPr>
          <w:lang w:val="bg-BG"/>
        </w:rPr>
        <w:t xml:space="preserve">Този странен въпрос се дължи на две различни количествени измерения, доминиращи през последното десетилетие  в енергийната политика и в данните на Националния статистически институт и Евростат. В енергийната стратегия на България до 2020 г., утвърдена от Народното събрание, се подчертава, че енергийната зависимост е едно от основните предизвикателства, тъй като </w:t>
      </w:r>
      <w:r w:rsidRPr="0008143C">
        <w:rPr>
          <w:b/>
          <w:lang w:val="bg-BG"/>
        </w:rPr>
        <w:t>"</w:t>
      </w:r>
      <w:r w:rsidRPr="0008143C">
        <w:rPr>
          <w:b/>
          <w:i/>
          <w:lang w:val="bg-BG"/>
        </w:rPr>
        <w:t>България осигурява 70% от брутното си потребление чрез внос. Зависимостта от внос на природен газ, суров нефт и ядрена гориво е практически пълна и има традиционна едностранна насоченост от Руската федерация."</w:t>
      </w:r>
      <w:r w:rsidRPr="0008143C">
        <w:rPr>
          <w:lang w:val="bg-BG"/>
        </w:rPr>
        <w:t>.</w:t>
      </w:r>
      <w:r w:rsidR="00B43AFC">
        <w:rPr>
          <w:lang w:val="bg-BG"/>
        </w:rPr>
        <w:t xml:space="preserve"> </w:t>
      </w:r>
      <w:r w:rsidR="00B43AFC">
        <w:t xml:space="preserve"> </w:t>
      </w:r>
    </w:p>
    <w:p w14:paraId="449D84E7" w14:textId="77777777" w:rsidR="00B43AFC" w:rsidRDefault="00B43AFC" w:rsidP="0008143C">
      <w:pPr>
        <w:spacing w:after="0"/>
        <w:jc w:val="both"/>
      </w:pPr>
    </w:p>
    <w:p w14:paraId="449D84E8" w14:textId="77777777" w:rsidR="009D7429" w:rsidRPr="009D7429" w:rsidRDefault="006B1F29" w:rsidP="009D7429">
      <w:pPr>
        <w:pStyle w:val="ListParagraph"/>
        <w:numPr>
          <w:ilvl w:val="0"/>
          <w:numId w:val="4"/>
        </w:numPr>
        <w:spacing w:after="0"/>
        <w:jc w:val="both"/>
        <w:outlineLvl w:val="0"/>
        <w:rPr>
          <w:rFonts w:cs="Times New Roman"/>
          <w:b/>
          <w:bCs/>
          <w:sz w:val="26"/>
          <w:szCs w:val="26"/>
          <w:lang w:val="bg-BG" w:bidi="bg-BG"/>
        </w:rPr>
      </w:pPr>
      <w:r w:rsidRPr="009D7429">
        <w:rPr>
          <w:rFonts w:cs="Times New Roman"/>
          <w:b/>
          <w:bCs/>
          <w:sz w:val="26"/>
          <w:szCs w:val="26"/>
          <w:lang w:val="bg-BG" w:bidi="bg-BG"/>
        </w:rPr>
        <w:t>Изменение на климата и чиста енергия</w:t>
      </w:r>
    </w:p>
    <w:p w14:paraId="449D84E9" w14:textId="77777777" w:rsidR="006B1F29" w:rsidRDefault="004215E4" w:rsidP="006B1F29">
      <w:pPr>
        <w:spacing w:after="0"/>
        <w:jc w:val="both"/>
      </w:pPr>
      <w:r>
        <w:tab/>
      </w:r>
      <w:r w:rsidR="006B1F29" w:rsidRPr="006B1F29">
        <w:rPr>
          <w:lang w:val="bg-BG"/>
        </w:rPr>
        <w:t xml:space="preserve">Изменението на климата и чистата енергия са сред основните приоритети на съвременната цивилизация. Съдържателно тези две по същество взаимосвързани предизвикателства могат да се разглеждат както на глобално, така и на местно равнище. </w:t>
      </w:r>
    </w:p>
    <w:p w14:paraId="449D84EA" w14:textId="77777777" w:rsidR="00D13D0B" w:rsidRPr="00D13D0B" w:rsidRDefault="00D13D0B" w:rsidP="006B1F29">
      <w:pPr>
        <w:spacing w:after="0"/>
        <w:jc w:val="both"/>
      </w:pPr>
    </w:p>
    <w:p w14:paraId="449D84EB" w14:textId="70E7EDFA" w:rsidR="006B1F29" w:rsidRPr="00C60775" w:rsidRDefault="006B1F29" w:rsidP="00EB4211">
      <w:pPr>
        <w:spacing w:after="0"/>
        <w:ind w:firstLine="720"/>
        <w:jc w:val="both"/>
        <w:rPr>
          <w:b/>
          <w:sz w:val="24"/>
          <w:szCs w:val="24"/>
          <w:lang w:val="bg-BG"/>
        </w:rPr>
      </w:pPr>
      <w:r w:rsidRPr="00C60775">
        <w:rPr>
          <w:b/>
          <w:sz w:val="24"/>
          <w:szCs w:val="24"/>
          <w:lang w:val="bg-BG"/>
        </w:rPr>
        <w:t>Трети национален план за действие по изменение на климата (НПДИК), одобрен с решение на Министерс</w:t>
      </w:r>
      <w:r w:rsidR="00ED3238">
        <w:rPr>
          <w:b/>
          <w:sz w:val="24"/>
          <w:szCs w:val="24"/>
          <w:lang w:val="bg-BG"/>
        </w:rPr>
        <w:t>ки съвет № 459 от май 2012 г. [</w:t>
      </w:r>
      <w:r w:rsidR="00DB7ADF">
        <w:rPr>
          <w:b/>
          <w:sz w:val="24"/>
          <w:szCs w:val="24"/>
          <w:lang w:val="bg-BG"/>
        </w:rPr>
        <w:t>3</w:t>
      </w:r>
      <w:r w:rsidRPr="00C60775">
        <w:rPr>
          <w:b/>
          <w:sz w:val="24"/>
          <w:szCs w:val="24"/>
          <w:lang w:val="bg-BG"/>
        </w:rPr>
        <w:t>]</w:t>
      </w:r>
    </w:p>
    <w:p w14:paraId="2C2D92CB" w14:textId="77777777" w:rsidR="003B2886" w:rsidRDefault="006D7E8F" w:rsidP="003B2886">
      <w:pPr>
        <w:spacing w:after="0"/>
        <w:jc w:val="both"/>
        <w:rPr>
          <w:lang w:val="bg-BG"/>
        </w:rPr>
      </w:pPr>
      <w:r>
        <w:tab/>
      </w:r>
      <w:r w:rsidR="006B1F29" w:rsidRPr="006B1F29">
        <w:rPr>
          <w:lang w:val="bg-BG"/>
        </w:rPr>
        <w:t>Планът за климата, създаден с подкрепата на Норвежкото правителство в рамките на Норвежката програма за сътрудничество за икономически растеж и устойчиво развитие в България, безспорно е най-комплексния и системен план сре</w:t>
      </w:r>
      <w:r w:rsidR="00822BFD">
        <w:rPr>
          <w:lang w:val="bg-BG"/>
        </w:rPr>
        <w:t xml:space="preserve">д програмите 20-20 за България. </w:t>
      </w:r>
      <w:r w:rsidR="006B1F29" w:rsidRPr="006B1F29">
        <w:rPr>
          <w:lang w:val="bg-BG"/>
        </w:rPr>
        <w:t>Той обхваща изменението на климата-реалност в която живеем, международния аспект на п</w:t>
      </w:r>
      <w:r w:rsidR="00474607">
        <w:rPr>
          <w:lang w:val="bg-BG"/>
        </w:rPr>
        <w:t>олитиката за климата</w:t>
      </w:r>
      <w:r w:rsidR="006B1F29" w:rsidRPr="006B1F29">
        <w:rPr>
          <w:lang w:val="bg-BG"/>
        </w:rPr>
        <w:t>, европейския аспект на политиката за климата, законодателство, оценка за състоянието и тренд на емисиите на парнико</w:t>
      </w:r>
      <w:r w:rsidR="00474607">
        <w:rPr>
          <w:lang w:val="bg-BG"/>
        </w:rPr>
        <w:t>вите газове, секторни политики</w:t>
      </w:r>
      <w:r w:rsidR="00D370ED">
        <w:rPr>
          <w:lang w:val="bg-BG"/>
        </w:rPr>
        <w:t xml:space="preserve"> </w:t>
      </w:r>
      <w:r w:rsidR="006B1F29" w:rsidRPr="006B1F29">
        <w:rPr>
          <w:lang w:val="bg-BG"/>
        </w:rPr>
        <w:t>за изпълнение целите на плана, икономически аспекти, административен капацитет и мониторинг за реализацията му.</w:t>
      </w:r>
    </w:p>
    <w:p w14:paraId="40C399F3" w14:textId="77777777" w:rsidR="00CC38B5" w:rsidRDefault="00CC38B5" w:rsidP="003B2886">
      <w:pPr>
        <w:spacing w:after="0"/>
        <w:jc w:val="both"/>
        <w:rPr>
          <w:lang w:val="bg-BG"/>
        </w:rPr>
      </w:pPr>
    </w:p>
    <w:p w14:paraId="2AF5DD77" w14:textId="77777777" w:rsidR="00CC38B5" w:rsidRDefault="00CC38B5" w:rsidP="003B2886">
      <w:pPr>
        <w:spacing w:after="0"/>
        <w:jc w:val="both"/>
        <w:rPr>
          <w:lang w:val="bg-BG"/>
        </w:rPr>
      </w:pPr>
    </w:p>
    <w:p w14:paraId="449D84EE" w14:textId="1B9A98A8" w:rsidR="00C60775" w:rsidRPr="003B2886" w:rsidRDefault="003B2886" w:rsidP="003B2886">
      <w:pPr>
        <w:spacing w:after="0"/>
        <w:jc w:val="both"/>
        <w:rPr>
          <w:lang w:val="bg-BG"/>
        </w:rPr>
      </w:pPr>
      <w:r>
        <w:rPr>
          <w:lang w:val="bg-BG"/>
        </w:rPr>
        <w:lastRenderedPageBreak/>
        <w:tab/>
      </w:r>
      <w:r w:rsidR="00C60775" w:rsidRPr="00C60775">
        <w:rPr>
          <w:b/>
          <w:sz w:val="24"/>
          <w:szCs w:val="24"/>
          <w:lang w:val="bg-BG"/>
        </w:rPr>
        <w:t>„Чистата енергия“ и чистотата на в</w:t>
      </w:r>
      <w:r>
        <w:rPr>
          <w:b/>
          <w:sz w:val="24"/>
          <w:szCs w:val="24"/>
          <w:lang w:val="bg-BG"/>
        </w:rPr>
        <w:t>ъздуха.</w:t>
      </w:r>
      <w:r w:rsidR="00C60775" w:rsidRPr="00C60775">
        <w:rPr>
          <w:b/>
          <w:sz w:val="24"/>
          <w:szCs w:val="24"/>
          <w:lang w:val="bg-BG"/>
        </w:rPr>
        <w:t xml:space="preserve"> </w:t>
      </w:r>
    </w:p>
    <w:p w14:paraId="449D84EF" w14:textId="77777777" w:rsidR="00C60775" w:rsidRDefault="00ED3238" w:rsidP="00ED3238">
      <w:pPr>
        <w:pStyle w:val="ListParagraph"/>
        <w:spacing w:after="0"/>
        <w:ind w:left="0"/>
        <w:jc w:val="both"/>
        <w:rPr>
          <w:lang w:val="bg-BG"/>
        </w:rPr>
      </w:pPr>
      <w:r>
        <w:rPr>
          <w:lang w:val="bg-BG"/>
        </w:rPr>
        <w:tab/>
      </w:r>
      <w:r w:rsidRPr="00ED3238">
        <w:rPr>
          <w:lang w:val="bg-BG"/>
        </w:rPr>
        <w:t>Понятието „чиста енергия“ стандартно е  прикачено към проблемите на климата. За България това не е така. Чистотата на въздуха  е съществен елемент от здравето и качеството на живот на българина.</w:t>
      </w:r>
    </w:p>
    <w:p w14:paraId="449D84F0" w14:textId="6BD4EE12" w:rsidR="00ED3238" w:rsidRDefault="00ED3238" w:rsidP="00ED3238">
      <w:pPr>
        <w:pStyle w:val="ListParagraph"/>
        <w:spacing w:after="0"/>
        <w:ind w:left="0"/>
        <w:jc w:val="both"/>
        <w:rPr>
          <w:lang w:val="bg-BG"/>
        </w:rPr>
      </w:pPr>
      <w:r>
        <w:rPr>
          <w:lang w:val="bg-BG"/>
        </w:rPr>
        <w:tab/>
      </w:r>
      <w:r w:rsidRPr="00ED3238">
        <w:rPr>
          <w:lang w:val="bg-BG"/>
        </w:rPr>
        <w:t>Законът за чистотата на атмосферният въздух е претърпял много изменения и подобрения. Наст</w:t>
      </w:r>
      <w:r>
        <w:rPr>
          <w:lang w:val="bg-BG"/>
        </w:rPr>
        <w:t>оящият закон от 03.02.2017 г. [</w:t>
      </w:r>
      <w:r w:rsidR="00DB7ADF">
        <w:rPr>
          <w:lang w:val="bg-BG"/>
        </w:rPr>
        <w:t>4</w:t>
      </w:r>
      <w:r w:rsidRPr="00ED3238">
        <w:rPr>
          <w:lang w:val="bg-BG"/>
        </w:rPr>
        <w:t>] обхваща целите, показателите и нормите за качеството на атмосферния въздух, ограничаване на емисиите от неподвижни и подвижни източници, проектиране, изграждане и експлоатация на обекти с източници на емисии, управление и контрол, принудителни и административни рамки и административно наказателна отговорност</w:t>
      </w:r>
      <w:r w:rsidR="00EB4211">
        <w:rPr>
          <w:lang w:val="bg-BG"/>
        </w:rPr>
        <w:t xml:space="preserve">. </w:t>
      </w:r>
    </w:p>
    <w:p w14:paraId="449D84F1" w14:textId="77777777" w:rsidR="0040596C" w:rsidRDefault="0040596C" w:rsidP="00ED3238">
      <w:pPr>
        <w:pStyle w:val="ListParagraph"/>
        <w:spacing w:after="0"/>
        <w:ind w:left="0"/>
        <w:jc w:val="both"/>
        <w:rPr>
          <w:lang w:val="bg-BG"/>
        </w:rPr>
      </w:pPr>
      <w:r>
        <w:rPr>
          <w:lang w:val="bg-BG"/>
        </w:rPr>
        <w:tab/>
        <w:t>Проблемите за климата, пряко свързани с функционирането и стратегията на националната стратегия за енергетиката, понастоящем са обект на значителни законодателни изменения и управленчески решения</w:t>
      </w:r>
      <w:r w:rsidR="00F70331">
        <w:rPr>
          <w:lang w:val="bg-BG"/>
        </w:rPr>
        <w:t xml:space="preserve"> на национално, регионално и общинско равнище</w:t>
      </w:r>
      <w:r>
        <w:rPr>
          <w:lang w:val="bg-BG"/>
        </w:rPr>
        <w:t xml:space="preserve">.   </w:t>
      </w:r>
    </w:p>
    <w:p w14:paraId="449D84F2" w14:textId="77777777" w:rsidR="009D7429" w:rsidRDefault="009D7429" w:rsidP="00ED3238">
      <w:pPr>
        <w:pStyle w:val="ListParagraph"/>
        <w:spacing w:after="0"/>
        <w:ind w:left="0"/>
        <w:jc w:val="both"/>
        <w:rPr>
          <w:lang w:val="bg-BG"/>
        </w:rPr>
      </w:pPr>
    </w:p>
    <w:p w14:paraId="449D84F3" w14:textId="77777777" w:rsidR="00BC31AE" w:rsidRDefault="009D7429" w:rsidP="00BC31AE">
      <w:pPr>
        <w:pStyle w:val="ListParagraph"/>
        <w:numPr>
          <w:ilvl w:val="0"/>
          <w:numId w:val="11"/>
        </w:numPr>
        <w:spacing w:after="0"/>
        <w:jc w:val="both"/>
        <w:rPr>
          <w:b/>
          <w:sz w:val="26"/>
          <w:szCs w:val="26"/>
          <w:lang w:val="bg-BG"/>
        </w:rPr>
      </w:pPr>
      <w:r w:rsidRPr="009D7429">
        <w:rPr>
          <w:b/>
          <w:sz w:val="26"/>
          <w:szCs w:val="26"/>
          <w:lang w:val="bg-BG"/>
        </w:rPr>
        <w:t>Повишаване на енергийната ефективност</w:t>
      </w:r>
    </w:p>
    <w:p w14:paraId="449D84F4" w14:textId="2D71F5DF" w:rsidR="009D7429" w:rsidRDefault="00BC31AE" w:rsidP="00BC31AE">
      <w:pPr>
        <w:pStyle w:val="ListParagraph"/>
        <w:spacing w:after="0"/>
        <w:ind w:left="0"/>
        <w:jc w:val="both"/>
        <w:rPr>
          <w:lang w:val="bg-BG"/>
        </w:rPr>
      </w:pPr>
      <w:r>
        <w:rPr>
          <w:b/>
          <w:sz w:val="26"/>
          <w:szCs w:val="26"/>
          <w:lang w:val="bg-BG"/>
        </w:rPr>
        <w:tab/>
      </w:r>
      <w:r w:rsidR="00CF1001" w:rsidRPr="00BC31AE">
        <w:rPr>
          <w:lang w:val="bg-BG"/>
        </w:rPr>
        <w:t>Енергийната ефективност има ключова роля в енергийното, икономическо, социално и екологично развитие на съвременното общество.</w:t>
      </w:r>
      <w:r w:rsidR="00383B1A">
        <w:rPr>
          <w:lang w:val="bg-BG"/>
        </w:rPr>
        <w:t xml:space="preserve"> </w:t>
      </w:r>
      <w:r w:rsidR="00383B1A" w:rsidRPr="00383B1A">
        <w:rPr>
          <w:lang w:val="bg-BG"/>
        </w:rPr>
        <w:t>България има организационно добре поставена политика в областта на енергийната ефективност, значителна роля в която изпълнява Националната агенция за устойчиво развитие. За целите на управлението и за международни  сравнения е желателно тази дейност да се съсредоточи и към секторната енергийна интензивност на икономиката.</w:t>
      </w:r>
    </w:p>
    <w:p w14:paraId="449D84F5" w14:textId="13945221" w:rsidR="00F13DFE" w:rsidRDefault="00F13DFE" w:rsidP="00F535E5">
      <w:pPr>
        <w:pStyle w:val="ListParagraph"/>
        <w:spacing w:after="0"/>
        <w:ind w:left="0" w:firstLine="720"/>
        <w:jc w:val="both"/>
        <w:rPr>
          <w:lang w:val="bg-BG"/>
        </w:rPr>
      </w:pPr>
    </w:p>
    <w:p w14:paraId="3C1F6D97" w14:textId="358F53D0" w:rsidR="006C3E8C" w:rsidRPr="006A6ED6" w:rsidRDefault="006C3E8C" w:rsidP="006C3E8C">
      <w:pPr>
        <w:pStyle w:val="ListParagraph"/>
        <w:numPr>
          <w:ilvl w:val="0"/>
          <w:numId w:val="11"/>
        </w:numPr>
        <w:spacing w:after="0"/>
        <w:jc w:val="both"/>
        <w:rPr>
          <w:b/>
          <w:bCs/>
          <w:sz w:val="26"/>
          <w:szCs w:val="26"/>
          <w:lang w:val="bg-BG"/>
        </w:rPr>
      </w:pPr>
      <w:r w:rsidRPr="006A6ED6">
        <w:rPr>
          <w:b/>
          <w:bCs/>
          <w:sz w:val="26"/>
          <w:szCs w:val="26"/>
          <w:lang w:val="bg-BG"/>
        </w:rPr>
        <w:t xml:space="preserve">Ресурсна и технологична </w:t>
      </w:r>
      <w:r w:rsidR="009E7E08" w:rsidRPr="006A6ED6">
        <w:rPr>
          <w:b/>
          <w:bCs/>
          <w:sz w:val="26"/>
          <w:szCs w:val="26"/>
          <w:lang w:val="bg-BG"/>
        </w:rPr>
        <w:t xml:space="preserve">оптимизация на енергетиката </w:t>
      </w:r>
    </w:p>
    <w:p w14:paraId="10B54071" w14:textId="1185C39A" w:rsidR="003831B1" w:rsidRDefault="002A0070" w:rsidP="00203335">
      <w:pPr>
        <w:spacing w:after="0"/>
        <w:ind w:firstLine="360"/>
        <w:jc w:val="both"/>
        <w:rPr>
          <w:lang w:val="bg-BG"/>
        </w:rPr>
      </w:pPr>
      <w:r>
        <w:rPr>
          <w:lang w:val="bg-BG"/>
        </w:rPr>
        <w:t xml:space="preserve">Тази проблемна област </w:t>
      </w:r>
      <w:r w:rsidR="00261B47">
        <w:rPr>
          <w:lang w:val="bg-BG"/>
        </w:rPr>
        <w:t xml:space="preserve">обхваща значителен кръг от </w:t>
      </w:r>
      <w:r w:rsidR="00566B08">
        <w:rPr>
          <w:lang w:val="bg-BG"/>
        </w:rPr>
        <w:t xml:space="preserve">предизвикателства и </w:t>
      </w:r>
      <w:r w:rsidR="00261B47">
        <w:rPr>
          <w:lang w:val="bg-BG"/>
        </w:rPr>
        <w:t xml:space="preserve">задачи, които като правило се решават </w:t>
      </w:r>
      <w:r w:rsidR="00B108E4">
        <w:rPr>
          <w:lang w:val="bg-BG"/>
        </w:rPr>
        <w:t xml:space="preserve">от </w:t>
      </w:r>
      <w:r w:rsidR="000F6AC3">
        <w:rPr>
          <w:lang w:val="bg-BG"/>
        </w:rPr>
        <w:t xml:space="preserve">модел на производствената структура на енергетиката и се реализират </w:t>
      </w:r>
      <w:r w:rsidR="00203335">
        <w:rPr>
          <w:lang w:val="bg-BG"/>
        </w:rPr>
        <w:t>чрез стратегически и проектни задачи</w:t>
      </w:r>
      <w:r w:rsidR="003831B1">
        <w:rPr>
          <w:lang w:val="bg-BG"/>
        </w:rPr>
        <w:t xml:space="preserve"> като:</w:t>
      </w:r>
    </w:p>
    <w:p w14:paraId="7D33EE4A" w14:textId="3CCF9DDD" w:rsidR="005A2F90" w:rsidRPr="005A2F90" w:rsidRDefault="00042118" w:rsidP="005A2F90">
      <w:pPr>
        <w:pStyle w:val="ListParagraph"/>
        <w:numPr>
          <w:ilvl w:val="0"/>
          <w:numId w:val="15"/>
        </w:numPr>
        <w:spacing w:after="0"/>
        <w:jc w:val="both"/>
        <w:rPr>
          <w:lang w:val="bg-BG"/>
        </w:rPr>
      </w:pPr>
      <w:r>
        <w:rPr>
          <w:lang w:val="bg-BG"/>
        </w:rPr>
        <w:t>Програма</w:t>
      </w:r>
      <w:r w:rsidR="005A2F90" w:rsidRPr="005A2F90">
        <w:rPr>
          <w:lang w:val="bg-BG"/>
        </w:rPr>
        <w:t xml:space="preserve"> за бит</w:t>
      </w:r>
      <w:r w:rsidR="004F0C3D">
        <w:rPr>
          <w:lang w:val="bg-BG"/>
        </w:rPr>
        <w:t>овата газификация на България [5]</w:t>
      </w:r>
      <w:r>
        <w:rPr>
          <w:lang w:val="bg-BG"/>
        </w:rPr>
        <w:t>.</w:t>
      </w:r>
      <w:r w:rsidR="004F0C3D">
        <w:rPr>
          <w:lang w:val="bg-BG"/>
        </w:rPr>
        <w:t xml:space="preserve"> </w:t>
      </w:r>
      <w:r w:rsidR="005A2F90" w:rsidRPr="005A2F90">
        <w:rPr>
          <w:lang w:val="bg-BG"/>
        </w:rPr>
        <w:t>Оптимизация на</w:t>
      </w:r>
      <w:r w:rsidR="005A2F90">
        <w:rPr>
          <w:lang w:val="bg-BG"/>
        </w:rPr>
        <w:t xml:space="preserve"> </w:t>
      </w:r>
      <w:r w:rsidR="005A2F90" w:rsidRPr="005A2F90">
        <w:rPr>
          <w:lang w:val="bg-BG"/>
        </w:rPr>
        <w:t>енергийния баланс чрез заместване на електрическата енергия за отопление води до</w:t>
      </w:r>
      <w:r w:rsidR="005A2F90">
        <w:rPr>
          <w:lang w:val="bg-BG"/>
        </w:rPr>
        <w:t xml:space="preserve"> </w:t>
      </w:r>
      <w:r w:rsidR="005A2F90" w:rsidRPr="005A2F90">
        <w:rPr>
          <w:lang w:val="bg-BG"/>
        </w:rPr>
        <w:t>намаляване необходимостта от 1 400 МВт електроенергийни мощности с годишни</w:t>
      </w:r>
      <w:r w:rsidR="005A2F90">
        <w:rPr>
          <w:lang w:val="bg-BG"/>
        </w:rPr>
        <w:t xml:space="preserve"> </w:t>
      </w:r>
      <w:r w:rsidR="005A2F90" w:rsidRPr="005A2F90">
        <w:rPr>
          <w:lang w:val="bg-BG"/>
        </w:rPr>
        <w:t>икономически ползи, равняващи се на 490 млн.евро от намалено ППЕ и на 130 млн.евро</w:t>
      </w:r>
      <w:r w:rsidR="005A2F90">
        <w:rPr>
          <w:lang w:val="bg-BG"/>
        </w:rPr>
        <w:t xml:space="preserve"> </w:t>
      </w:r>
      <w:r w:rsidR="005A2F90" w:rsidRPr="005A2F90">
        <w:rPr>
          <w:lang w:val="bg-BG"/>
        </w:rPr>
        <w:t>КПЕ и спестени емисии в атмосферата от 350 хил.тона въглероден диоксид, 13 хил.тона</w:t>
      </w:r>
      <w:r w:rsidR="005A2F90">
        <w:rPr>
          <w:lang w:val="bg-BG"/>
        </w:rPr>
        <w:t xml:space="preserve"> </w:t>
      </w:r>
      <w:r w:rsidR="005A2F90" w:rsidRPr="005A2F90">
        <w:rPr>
          <w:lang w:val="bg-BG"/>
        </w:rPr>
        <w:t>емисии на серен диоксид и 3 200 тона азотни окиси и 110 тона прахови частици.</w:t>
      </w:r>
    </w:p>
    <w:p w14:paraId="429DF3EC" w14:textId="0171E733" w:rsidR="006D6B9B" w:rsidRPr="005A2F90" w:rsidRDefault="00923533" w:rsidP="005A2F90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lang w:val="bg-BG"/>
        </w:rPr>
      </w:pPr>
      <w:r>
        <w:rPr>
          <w:lang w:val="bg-BG"/>
        </w:rPr>
        <w:t xml:space="preserve">Модерно използване на горската сеч </w:t>
      </w:r>
      <w:r>
        <w:rPr>
          <w:rFonts w:cstheme="minorHAnsi"/>
          <w:lang w:val="bg-BG"/>
        </w:rPr>
        <w:t xml:space="preserve">(пелети), вместо традиционните дърва и въглища </w:t>
      </w:r>
      <w:r w:rsidR="00213B73">
        <w:rPr>
          <w:rFonts w:cstheme="minorHAnsi"/>
          <w:lang w:val="bg-BG"/>
        </w:rPr>
        <w:t xml:space="preserve">с енергиен потенциал изместващи необходимостта от около 1000 </w:t>
      </w:r>
      <w:r w:rsidR="003C3866">
        <w:rPr>
          <w:rFonts w:cstheme="minorHAnsi"/>
        </w:rPr>
        <w:t>MW</w:t>
      </w:r>
      <w:r w:rsidR="00ED1368">
        <w:rPr>
          <w:rFonts w:cstheme="minorHAnsi"/>
          <w:lang w:val="bg-BG"/>
        </w:rPr>
        <w:t xml:space="preserve"> </w:t>
      </w:r>
      <w:r w:rsidR="003F1A03">
        <w:rPr>
          <w:rFonts w:cstheme="minorHAnsi"/>
          <w:lang w:val="bg-BG"/>
        </w:rPr>
        <w:t xml:space="preserve">за електроотопление. </w:t>
      </w:r>
      <w:r w:rsidR="00203335" w:rsidRPr="00923533">
        <w:rPr>
          <w:lang w:val="bg-BG"/>
        </w:rPr>
        <w:t xml:space="preserve"> </w:t>
      </w:r>
      <w:r w:rsidR="002875E8">
        <w:rPr>
          <w:rFonts w:cstheme="minorHAnsi"/>
          <w:lang w:val="bg-BG"/>
        </w:rPr>
        <w:t>(</w:t>
      </w:r>
      <w:r w:rsidR="00096397">
        <w:rPr>
          <w:rFonts w:cstheme="minorHAnsi"/>
          <w:lang w:val="bg-BG"/>
        </w:rPr>
        <w:t>П</w:t>
      </w:r>
      <w:r w:rsidR="00954FB6">
        <w:rPr>
          <w:rFonts w:cstheme="minorHAnsi"/>
          <w:i/>
          <w:iCs/>
          <w:lang w:val="bg-BG"/>
        </w:rPr>
        <w:t>реходът към модерна биомаса</w:t>
      </w:r>
      <w:r w:rsidR="003C3866">
        <w:rPr>
          <w:rFonts w:cstheme="minorHAnsi"/>
          <w:i/>
          <w:iCs/>
          <w:lang w:val="bg-BG"/>
        </w:rPr>
        <w:t xml:space="preserve"> би могъл да се съчетае </w:t>
      </w:r>
      <w:r w:rsidR="00096397">
        <w:rPr>
          <w:rFonts w:cstheme="minorHAnsi"/>
          <w:i/>
          <w:iCs/>
          <w:lang w:val="bg-BG"/>
        </w:rPr>
        <w:t>с проблемите за бедността</w:t>
      </w:r>
      <w:r w:rsidR="00E916FE">
        <w:rPr>
          <w:rFonts w:cstheme="minorHAnsi"/>
          <w:i/>
          <w:iCs/>
          <w:lang w:val="bg-BG"/>
        </w:rPr>
        <w:t xml:space="preserve">, при което ежегодно се раздават средства за примитивно отопление </w:t>
      </w:r>
      <w:r w:rsidR="00452091">
        <w:rPr>
          <w:rFonts w:cstheme="minorHAnsi"/>
          <w:i/>
          <w:iCs/>
          <w:lang w:val="bg-BG"/>
        </w:rPr>
        <w:t>замърсяващо околната среда.</w:t>
      </w:r>
      <w:r w:rsidR="002875E8">
        <w:rPr>
          <w:rFonts w:cstheme="minorHAnsi"/>
          <w:lang w:val="bg-BG"/>
        </w:rPr>
        <w:t>)</w:t>
      </w:r>
      <w:r w:rsidR="005A2F90">
        <w:rPr>
          <w:rFonts w:cstheme="minorHAnsi"/>
          <w:lang w:val="bg-BG"/>
        </w:rPr>
        <w:t xml:space="preserve"> </w:t>
      </w:r>
      <w:r w:rsidR="005A2F90" w:rsidRPr="005A2F90">
        <w:rPr>
          <w:rFonts w:cstheme="minorHAnsi"/>
          <w:lang w:val="bg-BG"/>
        </w:rPr>
        <w:t>Националната програма за биомасата в енергетиката на България предвижда оценка</w:t>
      </w:r>
      <w:r w:rsidR="005A2F90">
        <w:rPr>
          <w:rFonts w:cstheme="minorHAnsi"/>
          <w:lang w:val="bg-BG"/>
        </w:rPr>
        <w:t xml:space="preserve"> </w:t>
      </w:r>
      <w:r w:rsidR="005A2F90" w:rsidRPr="005A2F90">
        <w:rPr>
          <w:rFonts w:cstheme="minorHAnsi"/>
          <w:lang w:val="bg-BG"/>
        </w:rPr>
        <w:t>на енергийния потенциал на твърдата биомаса и биогаза, разработвани от Изпълнителната</w:t>
      </w:r>
      <w:r w:rsidR="005A2F90">
        <w:rPr>
          <w:rFonts w:cstheme="minorHAnsi"/>
          <w:lang w:val="bg-BG"/>
        </w:rPr>
        <w:t xml:space="preserve"> </w:t>
      </w:r>
      <w:r w:rsidR="005A2F90" w:rsidRPr="005A2F90">
        <w:rPr>
          <w:rFonts w:cstheme="minorHAnsi"/>
          <w:lang w:val="bg-BG"/>
        </w:rPr>
        <w:t>агенция по горите и Енергийна агенция – Пловдив. Иновационното използване на</w:t>
      </w:r>
      <w:r w:rsidR="005A2F90">
        <w:rPr>
          <w:rFonts w:cstheme="minorHAnsi"/>
          <w:lang w:val="bg-BG"/>
        </w:rPr>
        <w:t xml:space="preserve"> </w:t>
      </w:r>
      <w:r w:rsidR="005A2F90" w:rsidRPr="005A2F90">
        <w:rPr>
          <w:rFonts w:cstheme="minorHAnsi"/>
          <w:lang w:val="bg-BG"/>
        </w:rPr>
        <w:t>дървесната биомаса за страната може да достигне към 2020 г. около 5 500 тона, което</w:t>
      </w:r>
      <w:r w:rsidR="005A2F90">
        <w:rPr>
          <w:rFonts w:cstheme="minorHAnsi"/>
          <w:lang w:val="bg-BG"/>
        </w:rPr>
        <w:t xml:space="preserve"> </w:t>
      </w:r>
      <w:r w:rsidR="005A2F90" w:rsidRPr="005A2F90">
        <w:rPr>
          <w:rFonts w:cstheme="minorHAnsi"/>
          <w:lang w:val="bg-BG"/>
        </w:rPr>
        <w:t>значително превишава енергията от един ядрен блок 1 000 МВт.</w:t>
      </w:r>
    </w:p>
    <w:p w14:paraId="639B0E9A" w14:textId="027DEB08" w:rsidR="00257E36" w:rsidRPr="006D6B9B" w:rsidRDefault="00257E36" w:rsidP="006D6B9B">
      <w:pPr>
        <w:pStyle w:val="ListParagraph"/>
        <w:numPr>
          <w:ilvl w:val="0"/>
          <w:numId w:val="15"/>
        </w:numPr>
        <w:spacing w:after="0"/>
        <w:jc w:val="both"/>
        <w:rPr>
          <w:lang w:val="bg-BG"/>
        </w:rPr>
      </w:pPr>
      <w:r w:rsidRPr="00257E36">
        <w:rPr>
          <w:lang w:val="bg-BG"/>
        </w:rPr>
        <w:lastRenderedPageBreak/>
        <w:t>Местно комбинирано производство на топлинна и ел. енергия.</w:t>
      </w:r>
      <w:r w:rsidR="008E3EB0">
        <w:rPr>
          <w:lang w:val="bg-BG"/>
        </w:rPr>
        <w:t xml:space="preserve"> С технически и </w:t>
      </w:r>
      <w:r w:rsidR="001322FE">
        <w:rPr>
          <w:lang w:val="bg-BG"/>
        </w:rPr>
        <w:t>икономически характеристики, представен на конференция на Българския енергиен и минен фору</w:t>
      </w:r>
      <w:r w:rsidR="00E03C75">
        <w:rPr>
          <w:lang w:val="bg-BG"/>
        </w:rPr>
        <w:t xml:space="preserve">м на </w:t>
      </w:r>
      <w:r w:rsidR="00B04D78">
        <w:rPr>
          <w:lang w:val="bg-BG"/>
        </w:rPr>
        <w:t>11 февруари 2020 г.</w:t>
      </w:r>
    </w:p>
    <w:p w14:paraId="46952694" w14:textId="276DF3EE" w:rsidR="00625C67" w:rsidRDefault="003A3C0E" w:rsidP="006D6B9B">
      <w:pPr>
        <w:pStyle w:val="ListParagraph"/>
        <w:numPr>
          <w:ilvl w:val="0"/>
          <w:numId w:val="15"/>
        </w:numPr>
        <w:spacing w:after="0"/>
        <w:jc w:val="both"/>
        <w:rPr>
          <w:lang w:val="bg-BG"/>
        </w:rPr>
      </w:pPr>
      <w:r w:rsidRPr="006D6B9B">
        <w:rPr>
          <w:lang w:val="bg-BG"/>
        </w:rPr>
        <w:t xml:space="preserve">Интегрирано управление на местни енергийни ресурси, технологии и качество на въздуха. </w:t>
      </w:r>
      <w:r w:rsidR="00803119">
        <w:rPr>
          <w:lang w:val="bg-BG"/>
        </w:rPr>
        <w:t>За ил</w:t>
      </w:r>
      <w:r w:rsidR="005479E7">
        <w:rPr>
          <w:lang w:val="bg-BG"/>
        </w:rPr>
        <w:t>юстрация ще припомня</w:t>
      </w:r>
      <w:r w:rsidR="00730F8C">
        <w:rPr>
          <w:lang w:val="bg-BG"/>
        </w:rPr>
        <w:t>, че Дания произвежда 1</w:t>
      </w:r>
      <w:r w:rsidR="00637CFA">
        <w:rPr>
          <w:lang w:val="bg-BG"/>
        </w:rPr>
        <w:t>1</w:t>
      </w:r>
      <w:r w:rsidR="00730F8C">
        <w:rPr>
          <w:lang w:val="bg-BG"/>
        </w:rPr>
        <w:t xml:space="preserve"> пъти повече биогаз от България. </w:t>
      </w:r>
      <w:r w:rsidR="00637CFA" w:rsidRPr="00637CFA">
        <w:rPr>
          <w:lang w:val="bg-BG"/>
        </w:rPr>
        <w:t xml:space="preserve">Не е ли това един от </w:t>
      </w:r>
      <w:r w:rsidR="004925C1">
        <w:rPr>
          <w:lang w:val="bg-BG"/>
        </w:rPr>
        <w:t xml:space="preserve">показателите, поради които </w:t>
      </w:r>
      <w:r w:rsidR="00637CFA" w:rsidRPr="00637CFA">
        <w:rPr>
          <w:lang w:val="bg-BG"/>
        </w:rPr>
        <w:t>Дания</w:t>
      </w:r>
      <w:r w:rsidR="00D2318D">
        <w:rPr>
          <w:lang w:val="bg-BG"/>
        </w:rPr>
        <w:t xml:space="preserve"> произвеждаща съпоставимо с България количество енергия на човек</w:t>
      </w:r>
      <w:r w:rsidR="00FE47B5">
        <w:rPr>
          <w:lang w:val="bg-BG"/>
        </w:rPr>
        <w:t>,</w:t>
      </w:r>
      <w:r w:rsidR="005627D8">
        <w:rPr>
          <w:lang w:val="bg-BG"/>
        </w:rPr>
        <w:t xml:space="preserve"> произвежда БВП но човек 8 пъти по-висок от този на България. </w:t>
      </w:r>
      <w:r w:rsidR="00637CFA" w:rsidRPr="00637CFA">
        <w:rPr>
          <w:lang w:val="bg-BG"/>
        </w:rPr>
        <w:t xml:space="preserve"> </w:t>
      </w:r>
    </w:p>
    <w:p w14:paraId="0C8A9ADC" w14:textId="77D8E507" w:rsidR="00E03C97" w:rsidRPr="00B842D0" w:rsidRDefault="00CC38B5" w:rsidP="006D6B9B">
      <w:pPr>
        <w:pStyle w:val="ListParagraph"/>
        <w:numPr>
          <w:ilvl w:val="0"/>
          <w:numId w:val="15"/>
        </w:numPr>
        <w:spacing w:after="0"/>
        <w:jc w:val="both"/>
        <w:rPr>
          <w:lang w:val="bg-BG"/>
        </w:rPr>
      </w:pPr>
      <w:r>
        <w:rPr>
          <w:lang w:val="bg-BG"/>
        </w:rPr>
        <w:t>Общинска енергийна политика и д</w:t>
      </w:r>
      <w:r w:rsidR="00A73BD9">
        <w:rPr>
          <w:lang w:val="bg-BG"/>
        </w:rPr>
        <w:t>ецентрализация на управлението в енергетиката, интелигентни градове и общини в България</w:t>
      </w:r>
      <w:r w:rsidR="00AD512A">
        <w:rPr>
          <w:lang w:val="bg-BG"/>
        </w:rPr>
        <w:t xml:space="preserve"> </w:t>
      </w:r>
      <w:r w:rsidR="00B628FF">
        <w:rPr>
          <w:rFonts w:cstheme="minorHAnsi"/>
          <w:lang w:val="bg-BG"/>
        </w:rPr>
        <w:t>(</w:t>
      </w:r>
      <w:r w:rsidR="00B628FF">
        <w:rPr>
          <w:lang w:val="bg-BG"/>
        </w:rPr>
        <w:t xml:space="preserve">т. 6.1. на </w:t>
      </w:r>
      <w:r w:rsidR="00A73BD9">
        <w:rPr>
          <w:rFonts w:cstheme="minorHAnsi"/>
        </w:rPr>
        <w:t>[</w:t>
      </w:r>
      <w:r w:rsidR="00492C64">
        <w:rPr>
          <w:rFonts w:cstheme="minorHAnsi"/>
          <w:lang w:val="bg-BG"/>
        </w:rPr>
        <w:t>2</w:t>
      </w:r>
      <w:r w:rsidR="00A73BD9">
        <w:rPr>
          <w:rFonts w:cstheme="minorHAnsi"/>
        </w:rPr>
        <w:t>]</w:t>
      </w:r>
      <w:r w:rsidR="00B628FF">
        <w:rPr>
          <w:rFonts w:cstheme="minorHAnsi"/>
        </w:rPr>
        <w:t>)</w:t>
      </w:r>
      <w:r w:rsidR="00E96A12">
        <w:rPr>
          <w:rFonts w:cstheme="minorHAnsi"/>
          <w:lang w:val="bg-BG"/>
        </w:rPr>
        <w:t xml:space="preserve">. </w:t>
      </w:r>
    </w:p>
    <w:p w14:paraId="100BBC3D" w14:textId="77777777" w:rsidR="003B2886" w:rsidRDefault="00B842D0" w:rsidP="003B2886">
      <w:pPr>
        <w:pStyle w:val="ListParagraph"/>
        <w:numPr>
          <w:ilvl w:val="0"/>
          <w:numId w:val="15"/>
        </w:numPr>
        <w:jc w:val="both"/>
        <w:rPr>
          <w:lang w:val="bg-BG"/>
        </w:rPr>
      </w:pPr>
      <w:r w:rsidRPr="00397C52">
        <w:rPr>
          <w:lang w:val="bg-BG"/>
        </w:rPr>
        <w:t xml:space="preserve">Развитие на Европейския енергиен пазар и либерализация на енергийните пазари. </w:t>
      </w:r>
      <w:r w:rsidR="00397C52" w:rsidRPr="00397C52">
        <w:rPr>
          <w:lang w:val="bg-BG"/>
        </w:rPr>
        <w:t xml:space="preserve">Пълната либерализация на енергийните пазари на електроенергия и природен газ, финансово-икономическата криза, намаляващите енергийни потребности и неясните ценови равнища, ресурсната политика и поведение на големите „играчи“ на Европа и съседните страни създават нова среда за развитие на националната електроенергетика. В краткосрочен план в условията на толкова неопределености следва да се избират действия, печеливши при всички сценарии („win-win“ стратегия). За България това значи съсредоточаване на значително по-големи ресурси във всички области на енергийната ефективност и ВЕИ, модернизация на съществуващи мощности и пълен отказ от развитие с нарастващи пазарни, икономически и социални рискове от крупни енергийни проекти за износ на електроенергия. </w:t>
      </w:r>
    </w:p>
    <w:p w14:paraId="77E0EE60" w14:textId="77777777" w:rsidR="008F7771" w:rsidRDefault="008F7771" w:rsidP="008F7771">
      <w:pPr>
        <w:pStyle w:val="ListParagraph"/>
        <w:jc w:val="both"/>
        <w:rPr>
          <w:lang w:val="bg-BG"/>
        </w:rPr>
      </w:pPr>
    </w:p>
    <w:p w14:paraId="54A64BDB" w14:textId="2D412C7B" w:rsidR="008C5B24" w:rsidRPr="008F7771" w:rsidRDefault="0069390D" w:rsidP="003B2886">
      <w:pPr>
        <w:pStyle w:val="ListParagraph"/>
        <w:numPr>
          <w:ilvl w:val="0"/>
          <w:numId w:val="11"/>
        </w:numPr>
        <w:jc w:val="both"/>
        <w:rPr>
          <w:b/>
          <w:sz w:val="26"/>
          <w:szCs w:val="26"/>
          <w:lang w:val="bg-BG"/>
        </w:rPr>
      </w:pPr>
      <w:r w:rsidRPr="008F7771">
        <w:rPr>
          <w:b/>
          <w:sz w:val="26"/>
          <w:szCs w:val="26"/>
          <w:lang w:val="bg-BG"/>
        </w:rPr>
        <w:t>Институционални проблеми на управлението в енергетиката.</w:t>
      </w:r>
    </w:p>
    <w:p w14:paraId="6CF3512A" w14:textId="665157A6" w:rsidR="00B842D0" w:rsidRDefault="008C5B24" w:rsidP="000975E3">
      <w:pPr>
        <w:pStyle w:val="ListParagraph"/>
        <w:numPr>
          <w:ilvl w:val="0"/>
          <w:numId w:val="16"/>
        </w:numPr>
        <w:ind w:left="709" w:hanging="283"/>
        <w:jc w:val="both"/>
        <w:rPr>
          <w:lang w:val="bg-BG"/>
        </w:rPr>
      </w:pPr>
      <w:r w:rsidRPr="008C5B24">
        <w:rPr>
          <w:lang w:val="bg-BG"/>
        </w:rPr>
        <w:t>Изследователски и проектен потенциал и стратегическо планиране на енергетиката. През последните десетилетия на 20-ти век енергетиката разполагаше със значителен проектантски и изследователски потенциал, включително такива комплексни проектантски и изследователски институти като Енергопроект, Минпроект, Промишлена енергетика с филиали в страната, Лаборатория за анализ на енергийни системи в БАН  и десетки бази за развитие и внедряване. Тези институции, обединени в авангардна система за моделиране на взаимодейст</w:t>
      </w:r>
      <w:r w:rsidR="00465EEC">
        <w:rPr>
          <w:lang w:val="bg-BG"/>
        </w:rPr>
        <w:t>вията икономика − енергетика</w:t>
      </w:r>
      <w:r w:rsidRPr="008C5B24">
        <w:rPr>
          <w:lang w:val="bg-BG"/>
        </w:rPr>
        <w:t xml:space="preserve"> за последните 40 г. изследваха и предопределиха три етапа на националното енергийно развитие: през 1990 г. за Великото народно събрание изследвания за периода 1985-2010 г., публикувани в книгата на БАН „АЕЦ Белене: Изследвания и становища на Българската академия на науките"</w:t>
      </w:r>
      <w:r w:rsidR="00492C64">
        <w:rPr>
          <w:lang w:val="bg-BG"/>
        </w:rPr>
        <w:t xml:space="preserve"> [6</w:t>
      </w:r>
      <w:r w:rsidR="00465EEC">
        <w:rPr>
          <w:lang w:val="bg-BG"/>
        </w:rPr>
        <w:t>]</w:t>
      </w:r>
      <w:r w:rsidRPr="008C5B24">
        <w:rPr>
          <w:lang w:val="bg-BG"/>
        </w:rPr>
        <w:t>. Книгата обхваща пет проблемни области:  социално-икономическо и енергийно развитие на страната и целесъобразност от изграждане на АЕЦ „Белене“; технически проект на АЕЦ „Белене“ и техническо равнище на съоръженията й; сеизмичност на строителната площадка, сеизмичен риск и характеристики за проектиране; обществено мнение и реакции относно изграждането на АЕЦ „Белене“, включително доверие към становището на учените от БАН;</w:t>
      </w:r>
      <w:r w:rsidR="007721B0" w:rsidRPr="007721B0"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  <w:t xml:space="preserve"> </w:t>
      </w:r>
      <w:r w:rsidR="007721B0" w:rsidRPr="006B5AA3"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  <w:t>през 1995−1996г.</w:t>
      </w:r>
      <w:r w:rsidR="007721B0" w:rsidRPr="006B5AA3">
        <w:rPr>
          <w:rFonts w:ascii="Times New Roman" w:hAnsi="Times New Roman" w:cs="Times New Roman"/>
          <w:bCs/>
          <w:sz w:val="24"/>
          <w:szCs w:val="24"/>
          <w:lang w:val="bg-BG" w:bidi="bg-BG"/>
        </w:rPr>
        <w:t xml:space="preserve"> </w:t>
      </w:r>
      <w:r w:rsidR="007721B0" w:rsidRPr="006B5AA3"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  <w:t xml:space="preserve">по проекта </w:t>
      </w:r>
      <w:r w:rsidR="007721B0" w:rsidRPr="006B5AA3">
        <w:rPr>
          <w:rFonts w:ascii="Times New Roman" w:hAnsi="Times New Roman" w:cs="Times New Roman"/>
          <w:b/>
          <w:bCs/>
          <w:sz w:val="24"/>
          <w:szCs w:val="24"/>
          <w:lang w:bidi="bg-BG"/>
        </w:rPr>
        <w:t>PHAR</w:t>
      </w:r>
      <w:r w:rsidR="007721B0" w:rsidRPr="006B5AA3"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  <w:t>Е „Количествени енергийни сценарии за България" за 1995−2020г.</w:t>
      </w:r>
      <w:r w:rsidR="00492C64">
        <w:rPr>
          <w:rFonts w:ascii="Times New Roman" w:hAnsi="Times New Roman" w:cs="Times New Roman"/>
          <w:bCs/>
          <w:sz w:val="24"/>
          <w:szCs w:val="24"/>
          <w:lang w:val="bg-BG" w:bidi="bg-BG"/>
        </w:rPr>
        <w:t xml:space="preserve"> [7</w:t>
      </w:r>
      <w:r w:rsidR="007721B0" w:rsidRPr="006B5AA3">
        <w:rPr>
          <w:rFonts w:ascii="Times New Roman" w:hAnsi="Times New Roman" w:cs="Times New Roman"/>
          <w:bCs/>
          <w:sz w:val="24"/>
          <w:szCs w:val="24"/>
          <w:lang w:val="bg-BG" w:bidi="bg-BG"/>
        </w:rPr>
        <w:t>]. След спечелен международен конкурс изследванията по проекта обхванаха три сценария за икономическо развитие, три сценария за енергопотребителна</w:t>
      </w:r>
      <w:r w:rsidR="004660BB">
        <w:rPr>
          <w:rFonts w:ascii="Times New Roman" w:hAnsi="Times New Roman" w:cs="Times New Roman"/>
          <w:bCs/>
          <w:sz w:val="24"/>
          <w:szCs w:val="24"/>
          <w:lang w:val="bg-BG" w:bidi="bg-BG"/>
        </w:rPr>
        <w:t xml:space="preserve"> </w:t>
      </w:r>
      <w:r w:rsidR="007721B0" w:rsidRPr="006B5AA3">
        <w:rPr>
          <w:rFonts w:ascii="Times New Roman" w:hAnsi="Times New Roman" w:cs="Times New Roman"/>
          <w:bCs/>
          <w:sz w:val="24"/>
          <w:szCs w:val="24"/>
          <w:lang w:val="bg-BG" w:bidi="bg-BG"/>
        </w:rPr>
        <w:t>политика,</w:t>
      </w:r>
      <w:r w:rsidR="004660BB">
        <w:rPr>
          <w:rFonts w:ascii="Times New Roman" w:hAnsi="Times New Roman" w:cs="Times New Roman"/>
          <w:bCs/>
          <w:sz w:val="24"/>
          <w:szCs w:val="24"/>
          <w:lang w:val="bg-BG" w:bidi="bg-BG"/>
        </w:rPr>
        <w:t xml:space="preserve"> </w:t>
      </w:r>
      <w:r w:rsidR="007721B0" w:rsidRPr="006B5AA3">
        <w:rPr>
          <w:rFonts w:ascii="Times New Roman" w:hAnsi="Times New Roman" w:cs="Times New Roman"/>
          <w:bCs/>
          <w:sz w:val="24"/>
          <w:szCs w:val="24"/>
          <w:lang w:val="bg-BG" w:bidi="bg-BG"/>
        </w:rPr>
        <w:t xml:space="preserve">девет </w:t>
      </w:r>
      <w:r w:rsidR="007721B0" w:rsidRPr="006B5AA3">
        <w:rPr>
          <w:rFonts w:ascii="Times New Roman" w:hAnsi="Times New Roman" w:cs="Times New Roman"/>
          <w:bCs/>
          <w:sz w:val="24"/>
          <w:szCs w:val="24"/>
          <w:lang w:val="bg-BG" w:bidi="bg-BG"/>
        </w:rPr>
        <w:lastRenderedPageBreak/>
        <w:t xml:space="preserve">сценария за развитие на производствената структура на националната енергетика. </w:t>
      </w:r>
      <w:r w:rsidR="007721B0" w:rsidRPr="006B5AA3"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  <w:t>Изследванията препоръчаха</w:t>
      </w:r>
      <w:r w:rsidR="007721B0" w:rsidRPr="006B5AA3">
        <w:rPr>
          <w:rFonts w:ascii="Times New Roman" w:hAnsi="Times New Roman" w:cs="Times New Roman"/>
          <w:bCs/>
          <w:sz w:val="24"/>
          <w:szCs w:val="24"/>
          <w:lang w:val="bg-BG" w:bidi="bg-BG"/>
        </w:rPr>
        <w:t xml:space="preserve"> използване  на блокове  1 и 4 в АЕЦ „Козлодуй“ в съответствие с проекта им, експлоатация на 5 и 6 блок и след 2020 г. и потенциално ядрено развитие с нови мощности 500-600 МВт. Комитетът по енергетика утвърди проекта като програма за развитие на енергетиката 1996−2020 г.; </w:t>
      </w:r>
      <w:r w:rsidR="007721B0" w:rsidRPr="006B5AA3"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  <w:t>през 2009 г. книгата − издание на БАН „Електроенергетика на България:</w:t>
      </w:r>
      <w:r w:rsidR="00492C64"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  <w:t xml:space="preserve"> Развитие и обществена цена“ [8</w:t>
      </w:r>
      <w:r w:rsidR="007721B0" w:rsidRPr="006B5AA3"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  <w:t>] с обхват 2010−2030 г.</w:t>
      </w:r>
      <w:r w:rsidR="007721B0" w:rsidRPr="006B5AA3">
        <w:rPr>
          <w:rFonts w:ascii="Times New Roman" w:hAnsi="Times New Roman" w:cs="Times New Roman"/>
          <w:bCs/>
          <w:sz w:val="24"/>
          <w:szCs w:val="24"/>
          <w:lang w:val="bg-BG" w:bidi="bg-BG"/>
        </w:rPr>
        <w:t xml:space="preserve"> </w:t>
      </w:r>
      <w:r w:rsidR="007721B0" w:rsidRPr="006B5AA3"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  <w:t>предложи за първи път  продължаване на експлоатацията на блокове 5 и 6 до 2030 г., при проектни срокове съответно  2019−2021 г., и предложи след 2030 г</w:t>
      </w:r>
      <w:r w:rsidR="007721B0" w:rsidRPr="006B5AA3">
        <w:rPr>
          <w:rFonts w:ascii="Times New Roman" w:hAnsi="Times New Roman" w:cs="Times New Roman"/>
          <w:bCs/>
          <w:sz w:val="24"/>
          <w:szCs w:val="24"/>
          <w:lang w:val="bg-BG" w:bidi="bg-BG"/>
        </w:rPr>
        <w:t xml:space="preserve">. ориентация към ядрени блокове от четвърто поколение с по-малка мощност. </w:t>
      </w:r>
      <w:r w:rsidR="007721B0" w:rsidRPr="006B5AA3"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  <w:t>Референтният сценарий на ЕК за развитие на енергетиката на ЕС и страните−членки [</w:t>
      </w:r>
      <w:r w:rsidR="00492C64"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  <w:t>9</w:t>
      </w:r>
      <w:r w:rsidR="007721B0" w:rsidRPr="006B5AA3"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  <w:t xml:space="preserve">] възприе основните препоръки на тези проучвания − продължаване на експлоатацията на блокове 5 и 6 на АЕЦ „Козлодуй“ до 2050 г. и  нова ядрена мощност в България 500 </w:t>
      </w:r>
      <w:r w:rsidR="007721B0" w:rsidRPr="006B5AA3">
        <w:rPr>
          <w:rFonts w:ascii="Times New Roman" w:hAnsi="Times New Roman" w:cs="Times New Roman"/>
          <w:b/>
          <w:bCs/>
          <w:sz w:val="24"/>
          <w:szCs w:val="24"/>
          <w:lang w:bidi="bg-BG"/>
        </w:rPr>
        <w:t>MW</w:t>
      </w:r>
      <w:r w:rsidR="007721B0" w:rsidRPr="006B5AA3"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  <w:t xml:space="preserve"> през 2045 г.</w:t>
      </w:r>
    </w:p>
    <w:p w14:paraId="4A65999C" w14:textId="7424727E" w:rsidR="00B2361B" w:rsidRPr="00E83108" w:rsidRDefault="00E84F01" w:rsidP="000975E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5AA3">
        <w:rPr>
          <w:rFonts w:ascii="Times New Roman" w:hAnsi="Times New Roman" w:cs="Times New Roman"/>
          <w:bCs/>
          <w:sz w:val="24"/>
          <w:szCs w:val="24"/>
          <w:lang w:val="bg-BG" w:bidi="bg-BG"/>
        </w:rPr>
        <w:t>Пр</w:t>
      </w:r>
      <w:r w:rsidR="00681A3B">
        <w:rPr>
          <w:rFonts w:ascii="Times New Roman" w:hAnsi="Times New Roman" w:cs="Times New Roman"/>
          <w:bCs/>
          <w:sz w:val="24"/>
          <w:szCs w:val="24"/>
          <w:lang w:val="bg-BG" w:bidi="bg-BG"/>
        </w:rPr>
        <w:t xml:space="preserve">ез първата половина на 2010 г.  </w:t>
      </w:r>
      <w:r w:rsidRPr="006B5AA3">
        <w:rPr>
          <w:rFonts w:ascii="Times New Roman" w:hAnsi="Times New Roman" w:cs="Times New Roman"/>
          <w:bCs/>
          <w:sz w:val="24"/>
          <w:szCs w:val="24"/>
          <w:lang w:val="bg-BG" w:bidi="bg-BG"/>
        </w:rPr>
        <w:t xml:space="preserve">проектните и изследователски институции в България бяха закрити, с което изчезна и системата от модели за анализ на стратегическото развитие. </w:t>
      </w:r>
      <w:r w:rsidRPr="006B5AA3"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  <w:t>България понастоящем</w:t>
      </w:r>
      <w:r w:rsidRPr="006B5AA3">
        <w:rPr>
          <w:rFonts w:ascii="Times New Roman" w:hAnsi="Times New Roman" w:cs="Times New Roman"/>
          <w:bCs/>
          <w:sz w:val="24"/>
          <w:szCs w:val="24"/>
          <w:lang w:val="bg-BG" w:bidi="bg-BG"/>
        </w:rPr>
        <w:t xml:space="preserve"> </w:t>
      </w:r>
      <w:r w:rsidRPr="006B5AA3"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  <w:t>е единствената страна в Европа без национална система за моделиране и анализ на взаимодействията икономика-енергетика-околна среда-инженеринг − условие за сигурност и устойчиво енергийно развитие на страната</w:t>
      </w:r>
      <w:r w:rsidRPr="006B5AA3">
        <w:rPr>
          <w:rFonts w:ascii="Times New Roman" w:hAnsi="Times New Roman" w:cs="Times New Roman"/>
          <w:bCs/>
          <w:sz w:val="24"/>
          <w:szCs w:val="24"/>
          <w:lang w:val="bg-BG" w:bidi="bg-BG"/>
        </w:rPr>
        <w:t xml:space="preserve">. </w:t>
      </w:r>
      <w:r w:rsidRPr="006B5AA3"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  <w:t>Нещо повече</w:t>
      </w:r>
      <w:r w:rsidRPr="006B5AA3">
        <w:rPr>
          <w:rFonts w:ascii="Times New Roman" w:hAnsi="Times New Roman" w:cs="Times New Roman"/>
          <w:bCs/>
          <w:sz w:val="24"/>
          <w:szCs w:val="24"/>
          <w:lang w:val="bg-BG" w:bidi="bg-BG"/>
        </w:rPr>
        <w:t xml:space="preserve"> − </w:t>
      </w:r>
      <w:r w:rsidRPr="006B5AA3">
        <w:rPr>
          <w:rFonts w:ascii="Times New Roman" w:hAnsi="Times New Roman" w:cs="Times New Roman"/>
          <w:b/>
          <w:bCs/>
          <w:sz w:val="24"/>
          <w:szCs w:val="24"/>
          <w:lang w:val="bg-BG" w:bidi="bg-BG"/>
        </w:rPr>
        <w:t>закриването на изследователските и проектни институти, беше началото на управление на енергетиката от позициите на „политиката“</w:t>
      </w:r>
      <w:r w:rsidRPr="006B5AA3">
        <w:rPr>
          <w:rFonts w:ascii="Times New Roman" w:hAnsi="Times New Roman" w:cs="Times New Roman"/>
          <w:bCs/>
          <w:sz w:val="24"/>
          <w:szCs w:val="24"/>
          <w:lang w:val="bg-BG" w:bidi="bg-BG"/>
        </w:rPr>
        <w:t xml:space="preserve">, което означава енергетиката като обект за битката за власт и на про и анти русизъм без системен анализ на предизвикателствата и проблемите на националната енергетика. </w:t>
      </w:r>
    </w:p>
    <w:p w14:paraId="755B22A7" w14:textId="77777777" w:rsidR="00E83108" w:rsidRDefault="00E83108" w:rsidP="000975E3">
      <w:pPr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4C39415" w14:textId="77777777" w:rsidR="00E83108" w:rsidRDefault="00E83108" w:rsidP="000975E3">
      <w:pPr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E14BE98" w14:textId="77777777" w:rsidR="00E83108" w:rsidRDefault="00E83108" w:rsidP="000975E3">
      <w:pPr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CE0CCAB" w14:textId="77777777" w:rsidR="00E83108" w:rsidRDefault="00E83108" w:rsidP="000975E3">
      <w:pPr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718BB46" w14:textId="77777777" w:rsidR="00E83108" w:rsidRDefault="00E83108" w:rsidP="00E8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AD54FB5" w14:textId="77777777" w:rsidR="00E83108" w:rsidRDefault="00E83108" w:rsidP="00E8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45FC672" w14:textId="77777777" w:rsidR="00E83108" w:rsidRDefault="00E83108" w:rsidP="00E8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94CC846" w14:textId="77777777" w:rsidR="00E83108" w:rsidRDefault="00E83108" w:rsidP="00E8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7E36B4C" w14:textId="78949391" w:rsidR="00C73F6D" w:rsidRDefault="00C73F6D" w:rsidP="00C73F6D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76EE2ADE" w14:textId="77777777" w:rsidR="00C73F6D" w:rsidRDefault="00C73F6D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br w:type="page"/>
      </w:r>
    </w:p>
    <w:p w14:paraId="7C29423F" w14:textId="558A4BC1" w:rsidR="00C73F6D" w:rsidRPr="00C743F3" w:rsidRDefault="00A513FB" w:rsidP="00A513FB">
      <w:pPr>
        <w:jc w:val="both"/>
        <w:rPr>
          <w:sz w:val="28"/>
          <w:szCs w:val="28"/>
          <w:lang w:val="bg-BG"/>
        </w:rPr>
      </w:pPr>
      <w:r w:rsidRPr="00A513FB">
        <w:rPr>
          <w:b/>
          <w:sz w:val="28"/>
          <w:szCs w:val="28"/>
          <w:lang w:val="bg-BG"/>
        </w:rPr>
        <w:lastRenderedPageBreak/>
        <w:t xml:space="preserve">Част 2. </w:t>
      </w:r>
      <w:r w:rsidR="00C73F6D" w:rsidRPr="00A513FB">
        <w:rPr>
          <w:b/>
          <w:sz w:val="28"/>
          <w:szCs w:val="28"/>
          <w:lang w:val="bg-BG"/>
        </w:rPr>
        <w:t xml:space="preserve">Бележки по „Интегриран план в областта на енергетиката и климата на Република България 2021 – 2030 г.“ </w:t>
      </w:r>
      <w:r w:rsidR="00C73F6D" w:rsidRPr="00A513FB">
        <w:rPr>
          <w:rFonts w:cstheme="minorHAnsi"/>
          <w:b/>
          <w:sz w:val="28"/>
          <w:szCs w:val="28"/>
          <w:lang w:val="bg-BG"/>
        </w:rPr>
        <w:t>(</w:t>
      </w:r>
      <w:r w:rsidR="00C73F6D" w:rsidRPr="00A513FB">
        <w:rPr>
          <w:b/>
          <w:sz w:val="28"/>
          <w:szCs w:val="28"/>
          <w:lang w:val="bg-BG"/>
        </w:rPr>
        <w:t>ИНПЕК</w:t>
      </w:r>
      <w:r w:rsidR="00C73F6D" w:rsidRPr="00A513FB">
        <w:rPr>
          <w:rFonts w:cstheme="minorHAnsi"/>
          <w:b/>
          <w:sz w:val="28"/>
          <w:szCs w:val="28"/>
          <w:lang w:val="bg-BG"/>
        </w:rPr>
        <w:t>)</w:t>
      </w:r>
      <w:r w:rsidR="00C743F3" w:rsidRPr="00C743F3">
        <w:rPr>
          <w:rFonts w:cstheme="minorHAnsi"/>
          <w:b/>
          <w:sz w:val="28"/>
          <w:szCs w:val="28"/>
          <w:lang w:val="bg-BG"/>
        </w:rPr>
        <w:t>.</w:t>
      </w:r>
    </w:p>
    <w:p w14:paraId="773EA18C" w14:textId="77777777" w:rsidR="00C73F6D" w:rsidRPr="00C73F6D" w:rsidRDefault="00C73F6D" w:rsidP="00C73F6D">
      <w:pPr>
        <w:spacing w:after="0"/>
        <w:jc w:val="both"/>
        <w:rPr>
          <w:lang w:val="bg-BG"/>
        </w:rPr>
      </w:pPr>
      <w:r w:rsidRPr="00C73F6D">
        <w:rPr>
          <w:lang w:val="bg-BG"/>
        </w:rPr>
        <w:tab/>
        <w:t xml:space="preserve">Десетилетието 2021-2030 г. е важно като начало на така наречения енергиен преход и световните сблъсъци в областта на енергийните ресурси, технологии и проблеми на климата. То е значимо и за ЕС за преодоляване на кризата, вътрешните противоречия и проблемите за реализация на Парижкото споразумение. Важно е и за България за преодоляване  ресурсното и технологичното изоставане и проблемите на конкурентоспособността. </w:t>
      </w:r>
    </w:p>
    <w:p w14:paraId="38C8737E" w14:textId="5E1469EA" w:rsidR="00C73F6D" w:rsidRPr="00C73F6D" w:rsidRDefault="00C73F6D" w:rsidP="00C73F6D">
      <w:pPr>
        <w:spacing w:after="0"/>
        <w:jc w:val="both"/>
        <w:rPr>
          <w:lang w:val="bg-BG"/>
        </w:rPr>
      </w:pPr>
      <w:r w:rsidRPr="00C73F6D">
        <w:rPr>
          <w:lang w:val="bg-BG"/>
        </w:rPr>
        <w:tab/>
        <w:t xml:space="preserve">Планът </w:t>
      </w:r>
      <w:r w:rsidR="00C743F3">
        <w:rPr>
          <w:rFonts w:cstheme="minorHAnsi"/>
          <w:lang w:val="bg-BG"/>
        </w:rPr>
        <w:t>[10]</w:t>
      </w:r>
      <w:r w:rsidR="00C743F3">
        <w:rPr>
          <w:lang w:val="bg-BG"/>
        </w:rPr>
        <w:t xml:space="preserve"> </w:t>
      </w:r>
      <w:r w:rsidRPr="00C73F6D">
        <w:rPr>
          <w:lang w:val="bg-BG"/>
        </w:rPr>
        <w:t xml:space="preserve">само частично обхваща и изпълнява формулираните от ЕС цели - стимулиране на нисковъглеродно развитие на икономиката, развитие на конкурентоспособна и сигурна енергетика, намаляване зависимостта от внос на горива и енергия и гарантиране на енергия на достъпни цени за всички потребители. </w:t>
      </w:r>
    </w:p>
    <w:p w14:paraId="7D037785" w14:textId="77777777" w:rsidR="00C73F6D" w:rsidRPr="00C73F6D" w:rsidRDefault="00C73F6D" w:rsidP="00C73F6D">
      <w:pPr>
        <w:numPr>
          <w:ilvl w:val="0"/>
          <w:numId w:val="19"/>
        </w:numPr>
        <w:spacing w:after="0"/>
        <w:ind w:left="0" w:firstLine="1086"/>
        <w:contextualSpacing/>
        <w:jc w:val="both"/>
        <w:rPr>
          <w:lang w:val="bg-BG"/>
        </w:rPr>
      </w:pPr>
      <w:r w:rsidRPr="00C73F6D">
        <w:rPr>
          <w:lang w:val="bg-BG"/>
        </w:rPr>
        <w:t xml:space="preserve"> ИНПЕК количествено илюстрира редица крайни резултати на така нареченото „Е3 – моделиране“. Предполага се, че такова моделиране обхваща взаимодействия на икономика, енергетика и околна среда. В част 4.1. „Прогнозиране…“, обаче, икономиката е представена единствено от числа в текущи цени, без базова година и без каквато и да е брутна добавена стойност по сектори. Възниква въпросът без обемите дейности по сектори как се определят енергийните потребности, енергийното развитие и технологиите за да се достигне до оценка на парниковите газове. Подозрението е, че прогнозните обеми на парниковите газове са определени предимно не по Е3- моделиране, а по екстраполационни съображения. </w:t>
      </w:r>
    </w:p>
    <w:p w14:paraId="090D25DA" w14:textId="77777777" w:rsidR="00C73F6D" w:rsidRPr="00C73F6D" w:rsidRDefault="00C73F6D" w:rsidP="00C73F6D">
      <w:pPr>
        <w:spacing w:after="0"/>
        <w:ind w:firstLine="1086"/>
        <w:contextualSpacing/>
        <w:jc w:val="both"/>
        <w:rPr>
          <w:lang w:val="bg-BG"/>
        </w:rPr>
      </w:pPr>
      <w:r w:rsidRPr="00C73F6D">
        <w:rPr>
          <w:lang w:val="bg-BG"/>
        </w:rPr>
        <w:t>“Е3-моделирането” на ИНПЕК очевидно не разполага и с оптимизационен модел на производствената структура на енергетиката. В противен случай Фигура 1 „Производство на първична енергия“, фигура 2 „Крайно потребление на енергия по видове горива и енергия (GWh)“ и фигура 3 „Крайно потребление на енергия по сектори (GWh)“ илюстрират неизменна енергийна структура и отсъствие на ресурсна и технологична политика за оптимизация на енергийния баланс на страната.</w:t>
      </w:r>
      <w:r w:rsidRPr="00C73F6D">
        <w:t xml:space="preserve"> </w:t>
      </w:r>
      <w:r w:rsidRPr="00C73F6D">
        <w:rPr>
          <w:lang w:val="bg-BG"/>
        </w:rPr>
        <w:t xml:space="preserve">При наличие на модел на производствената структура на енергетиката, Плана не би предложил и 4 хилядника ядрени мощности поради режимни проблеми в управлението на енергетиката. Представени са доста суперлативи за развитие на газопреносната система на България до Сърбия, Унгария и Австрия. Възниква въпросът защо през десетилетието 2021-2030 г. не се предлага вече преминалия през обществена поръчка за предишното десетилетие проект за битова газификация на България от 3 до 30 % изтласкващ необходимостта от нови 1400 електроенергийни мощности. Всъщност кой се бои от битовата газификация и защо? </w:t>
      </w:r>
    </w:p>
    <w:p w14:paraId="5871CB79" w14:textId="7CD602F2" w:rsidR="00C73F6D" w:rsidRPr="00C73F6D" w:rsidRDefault="00C73F6D" w:rsidP="00C73F6D">
      <w:pPr>
        <w:spacing w:after="0"/>
        <w:ind w:firstLine="1086"/>
        <w:contextualSpacing/>
        <w:jc w:val="both"/>
        <w:rPr>
          <w:lang w:val="bg-BG"/>
        </w:rPr>
      </w:pPr>
      <w:r w:rsidRPr="00C73F6D">
        <w:rPr>
          <w:lang w:val="bg-BG"/>
        </w:rPr>
        <w:t xml:space="preserve">Като слабост на Е3-моделирането трябва да се подчертае недостатъчната обвързаност между отделни графични резултати. На стр. 94 фиг. 18 илюстрира значителния ръст на вътрешното потребление на електрическа енергия, което очевидно е свързано с необходимостта от нови електроенергийни мощности. Отделните елементи на фигури </w:t>
      </w:r>
      <w:r w:rsidR="00A513FB">
        <w:rPr>
          <w:lang w:val="bg-BG"/>
        </w:rPr>
        <w:t>1 – 4</w:t>
      </w:r>
      <w:r w:rsidRPr="00C73F6D">
        <w:rPr>
          <w:lang w:val="bg-BG"/>
        </w:rPr>
        <w:t xml:space="preserve">, фиг. 15 </w:t>
      </w:r>
      <w:r w:rsidRPr="00C73F6D">
        <w:rPr>
          <w:rFonts w:cstheme="minorHAnsi"/>
          <w:lang w:val="bg-BG"/>
        </w:rPr>
        <w:t>(стр. 78) и фиг. 16 (стр.78) не показват, че има такава необходимост.</w:t>
      </w:r>
    </w:p>
    <w:p w14:paraId="2097D267" w14:textId="77777777" w:rsidR="00C73F6D" w:rsidRPr="00C73F6D" w:rsidRDefault="00C73F6D" w:rsidP="00C73F6D">
      <w:pPr>
        <w:spacing w:after="0"/>
        <w:ind w:firstLine="1086"/>
        <w:contextualSpacing/>
        <w:jc w:val="both"/>
        <w:rPr>
          <w:lang w:val="bg-BG"/>
        </w:rPr>
      </w:pPr>
      <w:r w:rsidRPr="00C73F6D">
        <w:rPr>
          <w:lang w:val="bg-BG"/>
        </w:rPr>
        <w:t xml:space="preserve">България има организационно добре поставена политика в областта на енергийната ефективност, значителна роля в която изпълнява Националната агенция за устойчиво развитие. За целите на управлението и за международни сравнения е желателно тази дейност да се съсредоточи и към секторната енергийна интензивност на икономиката. Тук още веднъж са нужни </w:t>
      </w:r>
      <w:r w:rsidRPr="00C73F6D">
        <w:rPr>
          <w:lang w:val="bg-BG"/>
        </w:rPr>
        <w:lastRenderedPageBreak/>
        <w:t xml:space="preserve">добавените стойности по сектори на икономиката, без каквито такъв важен проблем като секторната конкурентоспособност в плана въобще не я анализира. </w:t>
      </w:r>
    </w:p>
    <w:p w14:paraId="7B6F6D0A" w14:textId="541640C8" w:rsidR="00C73F6D" w:rsidRPr="00C73F6D" w:rsidRDefault="00C73F6D" w:rsidP="00C73F6D">
      <w:pPr>
        <w:numPr>
          <w:ilvl w:val="0"/>
          <w:numId w:val="19"/>
        </w:numPr>
        <w:spacing w:after="0"/>
        <w:ind w:left="0" w:firstLine="1086"/>
        <w:contextualSpacing/>
        <w:jc w:val="both"/>
        <w:rPr>
          <w:lang w:val="bg-BG"/>
        </w:rPr>
      </w:pPr>
      <w:r w:rsidRPr="00C73F6D">
        <w:rPr>
          <w:lang w:val="bg-BG"/>
        </w:rPr>
        <w:t xml:space="preserve">В раздела за енергийна сигурност на страница 77 е отбелязано, че  </w:t>
      </w:r>
      <w:r w:rsidRPr="00C73F6D">
        <w:rPr>
          <w:i/>
          <w:lang w:val="bg-BG"/>
        </w:rPr>
        <w:t>„</w:t>
      </w:r>
      <w:r w:rsidRPr="00D90AFE">
        <w:rPr>
          <w:b/>
          <w:i/>
          <w:lang w:val="bg-BG"/>
        </w:rPr>
        <w:t>Ядрената енергия, която се счита за местен енергиен източник</w:t>
      </w:r>
      <w:r w:rsidRPr="00C73F6D">
        <w:rPr>
          <w:i/>
          <w:lang w:val="bg-BG"/>
        </w:rPr>
        <w:t xml:space="preserve">, ще играе все по-важна роля, достигайки 35,1% от производството на първична енергия до 2030 г. България, също така, има за цел да диверсифицира своите енергийни източници, за да позволи по-голямо навлизане на възобновяеми енергийни източници: биомасата се очаква да нарасне до 17,1%, слънчевата енергия- до 3,8%, а вятърната енергия - до 1,5% в хоризонта на 2030 г.“ </w:t>
      </w:r>
      <w:r w:rsidRPr="00C73F6D">
        <w:rPr>
          <w:lang w:val="bg-BG"/>
        </w:rPr>
        <w:t xml:space="preserve">. </w:t>
      </w:r>
      <w:r w:rsidRPr="00D90AFE">
        <w:rPr>
          <w:b/>
          <w:lang w:val="bg-BG"/>
        </w:rPr>
        <w:t>Тази теза много</w:t>
      </w:r>
      <w:r w:rsidR="00042118" w:rsidRPr="00D90AFE">
        <w:rPr>
          <w:b/>
          <w:lang w:val="bg-BG"/>
        </w:rPr>
        <w:t>кратно повтаряна и развивана в П</w:t>
      </w:r>
      <w:r w:rsidRPr="00D90AFE">
        <w:rPr>
          <w:b/>
          <w:lang w:val="bg-BG"/>
        </w:rPr>
        <w:t>лана</w:t>
      </w:r>
      <w:r w:rsidRPr="00C73F6D">
        <w:rPr>
          <w:lang w:val="bg-BG"/>
        </w:rPr>
        <w:t>, включително до 70 % производство на електроенергията от ядрена енергетика в България към 2040 г.</w:t>
      </w:r>
      <w:r w:rsidR="00042118">
        <w:rPr>
          <w:lang w:val="bg-BG"/>
        </w:rPr>
        <w:t>,</w:t>
      </w:r>
      <w:r w:rsidRPr="00C73F6D">
        <w:rPr>
          <w:lang w:val="bg-BG"/>
        </w:rPr>
        <w:t xml:space="preserve"> </w:t>
      </w:r>
      <w:r w:rsidRPr="00D90AFE">
        <w:rPr>
          <w:b/>
          <w:lang w:val="bg-BG"/>
        </w:rPr>
        <w:t>е основна манипулация в Плана, тъй като</w:t>
      </w:r>
      <w:r w:rsidRPr="00C73F6D">
        <w:rPr>
          <w:lang w:val="bg-BG"/>
        </w:rPr>
        <w:t>:</w:t>
      </w:r>
    </w:p>
    <w:p w14:paraId="7CB71E9A" w14:textId="5E1F331C" w:rsidR="00C73F6D" w:rsidRPr="00C73F6D" w:rsidRDefault="00C73F6D" w:rsidP="00C73F6D">
      <w:pPr>
        <w:numPr>
          <w:ilvl w:val="0"/>
          <w:numId w:val="18"/>
        </w:numPr>
        <w:spacing w:after="0"/>
        <w:contextualSpacing/>
        <w:jc w:val="both"/>
        <w:rPr>
          <w:lang w:val="bg-BG"/>
        </w:rPr>
      </w:pPr>
      <w:r w:rsidRPr="00C73F6D">
        <w:rPr>
          <w:b/>
          <w:lang w:val="bg-BG"/>
        </w:rPr>
        <w:t>Съдържателно не е вярно, че ядрената енергия е местен енергиен източник</w:t>
      </w:r>
      <w:r w:rsidRPr="00C73F6D">
        <w:rPr>
          <w:lang w:val="bg-BG"/>
        </w:rPr>
        <w:t xml:space="preserve"> т.к. ядрената енергетика се реализира чрез внос на най-капиталоемката технология, България внася ядреното гориво и е пряко свързана  с  плащане на износа на о</w:t>
      </w:r>
      <w:r w:rsidR="005479E7">
        <w:rPr>
          <w:lang w:val="bg-BG"/>
        </w:rPr>
        <w:t>тработеното гориво. Ще отбележа</w:t>
      </w:r>
      <w:r w:rsidRPr="00C73F6D">
        <w:rPr>
          <w:lang w:val="bg-BG"/>
        </w:rPr>
        <w:t xml:space="preserve">, че по информация от медиите понастоящем в АЕЦ „Козлодуй“ е складирано отработено гориво за около 950 милиона лева – финансов и физически риск за страната. </w:t>
      </w:r>
    </w:p>
    <w:p w14:paraId="181DF175" w14:textId="77777777" w:rsidR="00C73F6D" w:rsidRPr="00C73F6D" w:rsidRDefault="00C73F6D" w:rsidP="00C73F6D">
      <w:pPr>
        <w:numPr>
          <w:ilvl w:val="0"/>
          <w:numId w:val="18"/>
        </w:numPr>
        <w:spacing w:after="0"/>
        <w:contextualSpacing/>
        <w:jc w:val="both"/>
        <w:rPr>
          <w:lang w:val="bg-BG"/>
        </w:rPr>
      </w:pPr>
      <w:r w:rsidRPr="00C73F6D">
        <w:rPr>
          <w:b/>
          <w:lang w:val="bg-BG"/>
        </w:rPr>
        <w:t>Приемането на ядрената енергия за местен ресурс противоречи на Националната стратегия за развитие на енергетиката</w:t>
      </w:r>
      <w:r w:rsidRPr="00C73F6D">
        <w:rPr>
          <w:lang w:val="bg-BG"/>
        </w:rPr>
        <w:t xml:space="preserve">, утвърдена от Народното събрание през 2011 г. където на страница 2 е декларирано, че </w:t>
      </w:r>
      <w:r w:rsidRPr="00C73F6D">
        <w:rPr>
          <w:i/>
          <w:lang w:val="bg-BG"/>
        </w:rPr>
        <w:t>„Високата зависимост от внос на енергийни ресурси: България осигурява 70% от брутното си потребление чрез внос. Зависимостта от внос на природен газ, суров нефт и ядрено гориво е практически пълна и има традиционно едностранна насоченост от Руската федерация“</w:t>
      </w:r>
      <w:r w:rsidRPr="00C73F6D">
        <w:rPr>
          <w:lang w:val="bg-BG"/>
        </w:rPr>
        <w:t>. Буди недоумение кои са мотивите да се ревизира съществуващата енергийна стратегия за развитие на енергетиката още повече, че приемането й беше през времето на Правителството на ГЕРБ, управляващо България  и понастоящем.</w:t>
      </w:r>
    </w:p>
    <w:p w14:paraId="4FC4E48D" w14:textId="77777777" w:rsidR="00C73F6D" w:rsidRPr="00C73F6D" w:rsidRDefault="00C73F6D" w:rsidP="00C73F6D">
      <w:pPr>
        <w:numPr>
          <w:ilvl w:val="0"/>
          <w:numId w:val="18"/>
        </w:numPr>
        <w:spacing w:after="0"/>
        <w:contextualSpacing/>
        <w:jc w:val="both"/>
        <w:rPr>
          <w:lang w:val="bg-BG"/>
        </w:rPr>
      </w:pPr>
      <w:r w:rsidRPr="00C73F6D">
        <w:rPr>
          <w:b/>
          <w:lang w:val="bg-BG"/>
        </w:rPr>
        <w:t>Предложението за два нови ядрени реактора противоречи на Референтния сценарии за развитие на енергетиката на Европейския съюз до 2050 г.</w:t>
      </w:r>
      <w:r w:rsidRPr="00C73F6D">
        <w:rPr>
          <w:lang w:val="bg-BG"/>
        </w:rPr>
        <w:t>, където в енергийния баланс за България  се препоръчва нов ядрен реактор 500</w:t>
      </w:r>
      <w:r w:rsidRPr="00C73F6D">
        <w:t xml:space="preserve"> MW </w:t>
      </w:r>
      <w:r w:rsidRPr="00C73F6D">
        <w:rPr>
          <w:lang w:val="bg-BG"/>
        </w:rPr>
        <w:t>през 2045 г. (Референтния сценарий на ЕС за развитие на енергетиката до 2050 г. е напълно пренебрегнат и не се упоменава нито веднъж в обсъждания план НПЕК.)</w:t>
      </w:r>
    </w:p>
    <w:p w14:paraId="4F80E743" w14:textId="77777777" w:rsidR="00C73F6D" w:rsidRPr="00C73F6D" w:rsidRDefault="00C73F6D" w:rsidP="00C73F6D">
      <w:pPr>
        <w:numPr>
          <w:ilvl w:val="0"/>
          <w:numId w:val="18"/>
        </w:numPr>
        <w:spacing w:after="0"/>
        <w:contextualSpacing/>
        <w:jc w:val="both"/>
        <w:rPr>
          <w:lang w:val="bg-BG"/>
        </w:rPr>
      </w:pPr>
      <w:r w:rsidRPr="00C73F6D">
        <w:rPr>
          <w:b/>
          <w:lang w:val="bg-BG"/>
        </w:rPr>
        <w:t xml:space="preserve">Предложението за два нови ядрени реактора, появяващо се за първи път в официален документ на България, противоречи на позицията на </w:t>
      </w:r>
      <w:r w:rsidRPr="00C73F6D">
        <w:rPr>
          <w:lang w:val="bg-BG"/>
        </w:rPr>
        <w:t>двете професионални НПО в</w:t>
      </w:r>
      <w:r w:rsidRPr="00C73F6D">
        <w:rPr>
          <w:b/>
          <w:lang w:val="bg-BG"/>
        </w:rPr>
        <w:t xml:space="preserve"> България Българският енергиен и минен форум</w:t>
      </w:r>
      <w:r w:rsidRPr="00C73F6D">
        <w:rPr>
          <w:lang w:val="bg-BG"/>
        </w:rPr>
        <w:t xml:space="preserve">, който през 2018 г. изпрати до всички държавни институции обръщение, </w:t>
      </w:r>
      <w:r w:rsidRPr="00C73F6D">
        <w:rPr>
          <w:b/>
          <w:lang w:val="bg-BG"/>
        </w:rPr>
        <w:t>че АЕЦ „Белене“ би била неконкурентоспособна</w:t>
      </w:r>
      <w:r w:rsidRPr="00C73F6D">
        <w:rPr>
          <w:lang w:val="bg-BG"/>
        </w:rPr>
        <w:t xml:space="preserve"> </w:t>
      </w:r>
      <w:r w:rsidRPr="00C73F6D">
        <w:rPr>
          <w:b/>
          <w:lang w:val="bg-BG"/>
        </w:rPr>
        <w:t>и че до 2040 г. България не се нуждае от нови ядрени мощности (Приложение 1)</w:t>
      </w:r>
      <w:r w:rsidRPr="00C73F6D">
        <w:rPr>
          <w:lang w:val="bg-BG"/>
        </w:rPr>
        <w:t xml:space="preserve"> </w:t>
      </w:r>
      <w:r w:rsidRPr="00C73F6D">
        <w:rPr>
          <w:b/>
          <w:lang w:val="bg-BG"/>
        </w:rPr>
        <w:t xml:space="preserve">и </w:t>
      </w:r>
      <w:r w:rsidRPr="00C73F6D">
        <w:rPr>
          <w:lang w:val="bg-BG"/>
        </w:rPr>
        <w:t xml:space="preserve">позицията </w:t>
      </w:r>
      <w:r w:rsidRPr="00C73F6D">
        <w:rPr>
          <w:b/>
          <w:lang w:val="bg-BG"/>
        </w:rPr>
        <w:t>на Асоциация на българските енергийни агенции (АБЕА)</w:t>
      </w:r>
      <w:r w:rsidRPr="00C73F6D">
        <w:rPr>
          <w:lang w:val="bg-BG"/>
        </w:rPr>
        <w:t xml:space="preserve"> от януари 2018 г., </w:t>
      </w:r>
      <w:r w:rsidRPr="00C73F6D">
        <w:rPr>
          <w:b/>
          <w:lang w:val="bg-BG"/>
        </w:rPr>
        <w:t>че АЕЦ „Белене“ е свързана със значителни технологични, икономически и екологични рискове</w:t>
      </w:r>
      <w:r w:rsidRPr="00C73F6D">
        <w:rPr>
          <w:lang w:val="bg-BG"/>
        </w:rPr>
        <w:t xml:space="preserve"> и че в случай, че България се откаже от декларирания принцип да не приема </w:t>
      </w:r>
      <w:r w:rsidRPr="00C73F6D">
        <w:t>“take or pay”</w:t>
      </w:r>
      <w:r w:rsidRPr="00C73F6D">
        <w:rPr>
          <w:lang w:val="bg-BG"/>
        </w:rPr>
        <w:t xml:space="preserve"> максималният пазарен риск е катастрофален за България </w:t>
      </w:r>
      <w:r w:rsidRPr="00C73F6D">
        <w:rPr>
          <w:b/>
          <w:lang w:val="bg-BG"/>
        </w:rPr>
        <w:t>(Приложение 2)</w:t>
      </w:r>
      <w:r w:rsidRPr="00C73F6D">
        <w:rPr>
          <w:lang w:val="bg-BG"/>
        </w:rPr>
        <w:t>.</w:t>
      </w:r>
    </w:p>
    <w:p w14:paraId="1F34E0B7" w14:textId="77777777" w:rsidR="00C73F6D" w:rsidRPr="00C73F6D" w:rsidRDefault="00C73F6D" w:rsidP="00C73F6D">
      <w:pPr>
        <w:numPr>
          <w:ilvl w:val="0"/>
          <w:numId w:val="18"/>
        </w:numPr>
        <w:spacing w:after="0"/>
        <w:contextualSpacing/>
        <w:jc w:val="both"/>
        <w:rPr>
          <w:lang w:val="bg-BG"/>
        </w:rPr>
      </w:pPr>
      <w:r w:rsidRPr="00C73F6D">
        <w:rPr>
          <w:b/>
          <w:lang w:val="bg-BG"/>
        </w:rPr>
        <w:t>Строителството на АЕЦ „Белене“ не е лицензирано от ЕС</w:t>
      </w:r>
      <w:r w:rsidRPr="00C73F6D">
        <w:rPr>
          <w:lang w:val="bg-BG"/>
        </w:rPr>
        <w:t xml:space="preserve"> и не е съобразено със сеизмичния характер на строителната площадка.</w:t>
      </w:r>
    </w:p>
    <w:p w14:paraId="4A9D8B1F" w14:textId="77777777" w:rsidR="00C73F6D" w:rsidRPr="00C73F6D" w:rsidRDefault="00C73F6D" w:rsidP="00C73F6D">
      <w:pPr>
        <w:numPr>
          <w:ilvl w:val="0"/>
          <w:numId w:val="18"/>
        </w:numPr>
        <w:spacing w:after="0"/>
        <w:contextualSpacing/>
        <w:jc w:val="both"/>
        <w:rPr>
          <w:b/>
          <w:lang w:val="bg-BG"/>
        </w:rPr>
      </w:pPr>
      <w:r w:rsidRPr="00C73F6D">
        <w:rPr>
          <w:lang w:val="bg-BG"/>
        </w:rPr>
        <w:lastRenderedPageBreak/>
        <w:t xml:space="preserve">При наличие на проекта </w:t>
      </w:r>
      <w:r w:rsidRPr="00C73F6D">
        <w:rPr>
          <w:b/>
          <w:lang w:val="bg-BG"/>
        </w:rPr>
        <w:t xml:space="preserve">построяването на още два хилядника базови (неманеврени) мощности поставя сериозни режимни проблеми за управлението на националната електроенергетика. </w:t>
      </w:r>
    </w:p>
    <w:p w14:paraId="18EEF869" w14:textId="77777777" w:rsidR="00C73F6D" w:rsidRPr="00C73F6D" w:rsidRDefault="00C73F6D" w:rsidP="00C73F6D">
      <w:pPr>
        <w:numPr>
          <w:ilvl w:val="0"/>
          <w:numId w:val="18"/>
        </w:numPr>
        <w:spacing w:after="0"/>
        <w:contextualSpacing/>
        <w:jc w:val="both"/>
        <w:rPr>
          <w:b/>
          <w:lang w:val="bg-BG"/>
        </w:rPr>
      </w:pPr>
      <w:r w:rsidRPr="00C73F6D">
        <w:rPr>
          <w:lang w:val="bg-BG"/>
        </w:rPr>
        <w:t xml:space="preserve">При реалистична оценка зависимостта на България от внос на горива и енергия от трета страна през 2018 г. е 61%.  </w:t>
      </w:r>
      <w:r w:rsidRPr="00C73F6D">
        <w:rPr>
          <w:b/>
          <w:lang w:val="bg-BG"/>
        </w:rPr>
        <w:t>При построяване на два нови реактора тази зависимост нараства до над 80 %, което противоречи на принципите на енергийния съюз на ЕС.</w:t>
      </w:r>
    </w:p>
    <w:p w14:paraId="22BC86F3" w14:textId="77777777" w:rsidR="00C73F6D" w:rsidRPr="00C73F6D" w:rsidRDefault="00C73F6D" w:rsidP="00C73F6D">
      <w:pPr>
        <w:spacing w:after="0"/>
        <w:jc w:val="both"/>
        <w:rPr>
          <w:lang w:val="bg-BG"/>
        </w:rPr>
      </w:pPr>
    </w:p>
    <w:p w14:paraId="3591D199" w14:textId="2A5FB698" w:rsidR="00C73F6D" w:rsidRPr="00C73F6D" w:rsidRDefault="00C73F6D" w:rsidP="00C73F6D">
      <w:pPr>
        <w:spacing w:after="0"/>
        <w:jc w:val="both"/>
        <w:rPr>
          <w:rFonts w:cstheme="minorHAnsi"/>
          <w:lang w:val="bg-BG"/>
        </w:rPr>
      </w:pPr>
      <w:r w:rsidRPr="00C73F6D">
        <w:rPr>
          <w:lang w:val="bg-BG"/>
        </w:rPr>
        <w:tab/>
      </w:r>
      <w:r w:rsidRPr="008C5B95">
        <w:rPr>
          <w:b/>
          <w:lang w:val="bg-BG"/>
        </w:rPr>
        <w:t>Идеята, че ще се развиваме напред чрез връщане назад към ядрените хилядници, многократно е развивана в Плана</w:t>
      </w:r>
      <w:r w:rsidRPr="00C73F6D">
        <w:rPr>
          <w:lang w:val="bg-BG"/>
        </w:rPr>
        <w:t xml:space="preserve">. По-тревожното е, че тя води и до деформации и манипулации и по развитие в структурата и целите на </w:t>
      </w:r>
      <w:r w:rsidR="005479E7">
        <w:rPr>
          <w:lang w:val="bg-BG"/>
        </w:rPr>
        <w:t>развитие. Тук логически авторът стига</w:t>
      </w:r>
      <w:r w:rsidRPr="00C73F6D">
        <w:rPr>
          <w:lang w:val="bg-BG"/>
        </w:rPr>
        <w:t xml:space="preserve"> до твърдението, че причината, въпреки мащабното представяне на потенциала на развитие на газовата структура в упоменатите по-горе фигура 1.4 за периода 2021-2030 г., не се предлагат никакви изменения в ресурсната и производствена структура на националната енергетика. Очевидно е, че в случая че се преодолее изоставането на газификацията на България чрез маневрени мощности в електроенергетиката </w:t>
      </w:r>
      <w:r w:rsidRPr="00C73F6D">
        <w:rPr>
          <w:rFonts w:cstheme="minorHAnsi"/>
          <w:lang w:val="bg-BG"/>
        </w:rPr>
        <w:t>(</w:t>
      </w:r>
      <w:r w:rsidRPr="00C73F6D">
        <w:rPr>
          <w:i/>
          <w:lang w:val="bg-BG"/>
        </w:rPr>
        <w:t>например участие на три блока на ТЕЦ „Варна“ на газ като маневрени мощности в електроенергетиката</w:t>
      </w:r>
      <w:r w:rsidRPr="00C73F6D">
        <w:rPr>
          <w:rFonts w:cstheme="minorHAnsi"/>
          <w:lang w:val="bg-BG"/>
        </w:rPr>
        <w:t>), изпълнение на програмата в проект за битова газификация на България от 3 до 30 % изтласкващ необходимостта от нови 1400 електроенергийни мощности за отопление и модерното използване на биомасата (пелети) за индивидуално отопление с изтласкващ ефект около 1000</w:t>
      </w:r>
      <w:r w:rsidRPr="00C73F6D">
        <w:rPr>
          <w:rFonts w:cstheme="minorHAnsi"/>
        </w:rPr>
        <w:t xml:space="preserve"> MW</w:t>
      </w:r>
      <w:r w:rsidRPr="00C73F6D">
        <w:rPr>
          <w:rFonts w:cstheme="minorHAnsi"/>
          <w:lang w:val="bg-BG"/>
        </w:rPr>
        <w:t xml:space="preserve"> става ясно, че няма нужда от АЕЦ „Белене“. Поради което – Планът предлага за десетилетие да няма структурна оптимизация. </w:t>
      </w:r>
    </w:p>
    <w:p w14:paraId="3622B2B3" w14:textId="77777777" w:rsidR="00C73F6D" w:rsidRPr="00C73F6D" w:rsidRDefault="00C73F6D" w:rsidP="00C73F6D">
      <w:pPr>
        <w:numPr>
          <w:ilvl w:val="0"/>
          <w:numId w:val="20"/>
        </w:numPr>
        <w:spacing w:after="0"/>
        <w:contextualSpacing/>
        <w:jc w:val="both"/>
      </w:pPr>
      <w:r w:rsidRPr="00C73F6D">
        <w:rPr>
          <w:b/>
          <w:lang w:val="bg-BG"/>
        </w:rPr>
        <w:t>Потенциал на местните въглища в страната.</w:t>
      </w:r>
      <w:r w:rsidRPr="00C73F6D">
        <w:rPr>
          <w:lang w:val="bg-BG"/>
        </w:rPr>
        <w:t xml:space="preserve"> Един от най-горещите проблеми на енергийната политика 2021-2030 г. е използването на въглищата в страната. ИНПЕК практически напълно пренебрегва техническите, екологични, организационни и социални аспекти на този проблем, професионално анализирани в раздели 6 и 7 на „Проекта на БАН“ както и редица други непубликувани по</w:t>
      </w:r>
      <w:r w:rsidRPr="00C73F6D">
        <w:t xml:space="preserve"> </w:t>
      </w:r>
      <w:r w:rsidRPr="00C73F6D">
        <w:rPr>
          <w:lang w:val="bg-BG"/>
        </w:rPr>
        <w:t xml:space="preserve">разработки.  Подчертава се единствено, че този ресурс може да обезпечи производството на електроенергия за следващите 60 години и че има бъдеще като стабилизиращ енергиен източник. Тези формулировки скриват пропуснатото от българска страна дискусии и решения за 2017 и 2018 г., през които Полша анализира с ЕС перспективите на своята въглищна промишленост. Те също отразяват възникнали противоречия между профсъюзи и правителството за неопределено бъдеще. </w:t>
      </w:r>
    </w:p>
    <w:p w14:paraId="7AF7ED31" w14:textId="05AF3528" w:rsidR="00C73F6D" w:rsidRPr="00C73F6D" w:rsidRDefault="00C73F6D" w:rsidP="00C73F6D">
      <w:pPr>
        <w:numPr>
          <w:ilvl w:val="0"/>
          <w:numId w:val="20"/>
        </w:numPr>
        <w:spacing w:after="0"/>
        <w:contextualSpacing/>
        <w:jc w:val="both"/>
        <w:rPr>
          <w:lang w:val="bg-BG"/>
        </w:rPr>
      </w:pPr>
      <w:r w:rsidRPr="00C73F6D">
        <w:rPr>
          <w:b/>
          <w:lang w:val="bg-BG"/>
        </w:rPr>
        <w:t>Планът за енергетика и климат и</w:t>
      </w:r>
      <w:r w:rsidR="005D5807">
        <w:rPr>
          <w:b/>
          <w:lang w:val="bg-BG"/>
        </w:rPr>
        <w:t xml:space="preserve"> общинска и местна </w:t>
      </w:r>
      <w:r w:rsidRPr="00C73F6D">
        <w:rPr>
          <w:b/>
          <w:lang w:val="bg-BG"/>
        </w:rPr>
        <w:t xml:space="preserve"> енергийна политика</w:t>
      </w:r>
      <w:r w:rsidRPr="00C73F6D">
        <w:rPr>
          <w:lang w:val="bg-BG"/>
        </w:rPr>
        <w:t xml:space="preserve">. На стр. 149 на въпрос на комисията относно политиките и мерките за насърчаване на ролята на местните енергийни общности по редица аспекти  на енергийната ефективност </w:t>
      </w:r>
      <w:r w:rsidRPr="00C73F6D">
        <w:rPr>
          <w:rFonts w:cstheme="minorHAnsi"/>
          <w:lang w:val="bg-BG"/>
        </w:rPr>
        <w:t>(</w:t>
      </w:r>
      <w:r w:rsidRPr="00C73F6D">
        <w:rPr>
          <w:lang w:val="bg-BG"/>
        </w:rPr>
        <w:t>i), ii), iii) и iv)</w:t>
      </w:r>
      <w:r w:rsidRPr="00C73F6D">
        <w:rPr>
          <w:rFonts w:cstheme="minorHAnsi"/>
          <w:lang w:val="bg-BG"/>
        </w:rPr>
        <w:t>)</w:t>
      </w:r>
      <w:r w:rsidRPr="00C73F6D">
        <w:rPr>
          <w:lang w:val="bg-BG"/>
        </w:rPr>
        <w:t xml:space="preserve"> </w:t>
      </w:r>
      <w:r w:rsidRPr="00566534">
        <w:rPr>
          <w:b/>
          <w:lang w:val="bg-BG"/>
        </w:rPr>
        <w:t>в Плана е отбелязано „не е приложимо към настоящия момент“</w:t>
      </w:r>
      <w:r w:rsidR="005479E7">
        <w:rPr>
          <w:lang w:val="bg-BG"/>
        </w:rPr>
        <w:t>. Считам</w:t>
      </w:r>
      <w:r w:rsidRPr="00C73F6D">
        <w:rPr>
          <w:lang w:val="bg-BG"/>
        </w:rPr>
        <w:t xml:space="preserve">, че такава оценка игнорира българското законодателство, както и повече от 20 годишна дейност по всички аспекти в градове и общини в България </w:t>
      </w:r>
      <w:r w:rsidR="00492C64">
        <w:rPr>
          <w:rFonts w:cstheme="minorHAnsi"/>
          <w:lang w:val="bg-BG"/>
        </w:rPr>
        <w:t>[1</w:t>
      </w:r>
      <w:r w:rsidR="00C743F3">
        <w:rPr>
          <w:rFonts w:cstheme="minorHAnsi"/>
          <w:lang w:val="bg-BG"/>
        </w:rPr>
        <w:t>1</w:t>
      </w:r>
      <w:r w:rsidRPr="00C73F6D">
        <w:rPr>
          <w:rFonts w:cstheme="minorHAnsi"/>
          <w:lang w:val="bg-BG"/>
        </w:rPr>
        <w:t>]</w:t>
      </w:r>
      <w:r w:rsidR="005479E7">
        <w:rPr>
          <w:lang w:val="bg-BG"/>
        </w:rPr>
        <w:t>. М</w:t>
      </w:r>
      <w:r w:rsidRPr="00C73F6D">
        <w:rPr>
          <w:lang w:val="bg-BG"/>
        </w:rPr>
        <w:t>инистерството на енергетиката е добре запознато както със законодателството, така и с де</w:t>
      </w:r>
      <w:r w:rsidR="005479E7">
        <w:rPr>
          <w:lang w:val="bg-BG"/>
        </w:rPr>
        <w:t>йността в тази област.  Оставам</w:t>
      </w:r>
      <w:r w:rsidRPr="00C73F6D">
        <w:rPr>
          <w:lang w:val="bg-BG"/>
        </w:rPr>
        <w:t xml:space="preserve"> с впечатлението, че вердиктът </w:t>
      </w:r>
      <w:r w:rsidR="008B267C">
        <w:rPr>
          <w:lang w:val="bg-BG"/>
        </w:rPr>
        <w:t>„</w:t>
      </w:r>
      <w:r w:rsidRPr="00C73F6D">
        <w:rPr>
          <w:lang w:val="bg-BG"/>
        </w:rPr>
        <w:t>не е приложимо към настоящия момент</w:t>
      </w:r>
      <w:r w:rsidR="008B267C">
        <w:rPr>
          <w:lang w:val="bg-BG"/>
        </w:rPr>
        <w:t>“</w:t>
      </w:r>
      <w:r w:rsidR="00DD5E31">
        <w:rPr>
          <w:lang w:val="bg-BG"/>
        </w:rPr>
        <w:t xml:space="preserve"> е написан </w:t>
      </w:r>
      <w:r w:rsidRPr="00C73F6D">
        <w:rPr>
          <w:lang w:val="bg-BG"/>
        </w:rPr>
        <w:t>от ръка на л</w:t>
      </w:r>
      <w:r w:rsidR="00DD5E31">
        <w:rPr>
          <w:lang w:val="bg-BG"/>
        </w:rPr>
        <w:t>ице, незапознато с реалностите</w:t>
      </w:r>
      <w:r w:rsidRPr="00C73F6D">
        <w:rPr>
          <w:lang w:val="bg-BG"/>
        </w:rPr>
        <w:t xml:space="preserve"> </w:t>
      </w:r>
      <w:r w:rsidR="00DD5E31">
        <w:rPr>
          <w:lang w:val="bg-BG"/>
        </w:rPr>
        <w:t xml:space="preserve">в </w:t>
      </w:r>
      <w:r w:rsidRPr="00C73F6D">
        <w:rPr>
          <w:lang w:val="bg-BG"/>
        </w:rPr>
        <w:t xml:space="preserve">България. </w:t>
      </w:r>
    </w:p>
    <w:p w14:paraId="2D94A261" w14:textId="77777777" w:rsidR="008C5B95" w:rsidRDefault="008C5B95" w:rsidP="00C73F6D">
      <w:pPr>
        <w:spacing w:after="0"/>
        <w:jc w:val="both"/>
        <w:rPr>
          <w:b/>
          <w:lang w:val="bg-BG"/>
        </w:rPr>
      </w:pPr>
    </w:p>
    <w:p w14:paraId="3A262A7F" w14:textId="77777777" w:rsidR="008C5B95" w:rsidRDefault="008C5B95" w:rsidP="00C73F6D">
      <w:pPr>
        <w:spacing w:after="0"/>
        <w:jc w:val="both"/>
        <w:rPr>
          <w:b/>
          <w:lang w:val="bg-BG"/>
        </w:rPr>
      </w:pPr>
    </w:p>
    <w:p w14:paraId="14537521" w14:textId="77777777" w:rsidR="00C73F6D" w:rsidRDefault="00C73F6D" w:rsidP="00C73F6D">
      <w:pPr>
        <w:spacing w:after="0"/>
        <w:jc w:val="both"/>
        <w:rPr>
          <w:b/>
          <w:lang w:val="bg-BG"/>
        </w:rPr>
      </w:pPr>
      <w:r w:rsidRPr="00C73F6D">
        <w:rPr>
          <w:b/>
          <w:lang w:val="bg-BG"/>
        </w:rPr>
        <w:lastRenderedPageBreak/>
        <w:t>Заключение:</w:t>
      </w:r>
    </w:p>
    <w:p w14:paraId="4F897768" w14:textId="77777777" w:rsidR="00C73F6D" w:rsidRPr="00C73F6D" w:rsidRDefault="00C73F6D" w:rsidP="00C73F6D">
      <w:pPr>
        <w:spacing w:after="0"/>
        <w:jc w:val="both"/>
        <w:rPr>
          <w:b/>
          <w:lang w:val="bg-BG"/>
        </w:rPr>
      </w:pPr>
    </w:p>
    <w:p w14:paraId="60C11E12" w14:textId="77777777" w:rsidR="00C73F6D" w:rsidRPr="00C73F6D" w:rsidRDefault="00C73F6D" w:rsidP="00C73F6D">
      <w:pPr>
        <w:spacing w:after="0"/>
        <w:jc w:val="both"/>
        <w:rPr>
          <w:lang w:val="bg-BG"/>
        </w:rPr>
      </w:pPr>
      <w:r w:rsidRPr="00C73F6D">
        <w:rPr>
          <w:lang w:val="bg-BG"/>
        </w:rPr>
        <w:tab/>
        <w:t xml:space="preserve">България изостава с десетилетия във философията за управление на националната енергетика като система и по икономически, енергийни, екологични и социални индикатори за развитие. Авторска концепция по предизвикателствата и индикаторите за развитие са представени в първата част на проучването. </w:t>
      </w:r>
    </w:p>
    <w:p w14:paraId="6BAB8362" w14:textId="722223BA" w:rsidR="00C73F6D" w:rsidRPr="00C73F6D" w:rsidRDefault="00C73F6D" w:rsidP="00C73F6D">
      <w:pPr>
        <w:spacing w:after="0"/>
        <w:jc w:val="both"/>
        <w:rPr>
          <w:lang w:val="bg-BG"/>
        </w:rPr>
      </w:pPr>
      <w:r w:rsidRPr="00C73F6D">
        <w:rPr>
          <w:lang w:val="bg-BG"/>
        </w:rPr>
        <w:tab/>
      </w:r>
      <w:r w:rsidRPr="008C5B95">
        <w:rPr>
          <w:b/>
          <w:lang w:val="bg-BG"/>
        </w:rPr>
        <w:t>Десетилети</w:t>
      </w:r>
      <w:r w:rsidR="004113ED" w:rsidRPr="008C5B95">
        <w:rPr>
          <w:b/>
          <w:lang w:val="bg-BG"/>
        </w:rPr>
        <w:t>ето 2021-2030 г. за България по</w:t>
      </w:r>
      <w:r w:rsidR="005479E7" w:rsidRPr="008C5B95">
        <w:rPr>
          <w:b/>
          <w:lang w:val="bg-BG"/>
        </w:rPr>
        <w:t xml:space="preserve"> </w:t>
      </w:r>
      <w:r w:rsidRPr="008C5B95">
        <w:rPr>
          <w:b/>
          <w:lang w:val="bg-BG"/>
        </w:rPr>
        <w:t>същество има двойна цел:</w:t>
      </w:r>
      <w:r w:rsidRPr="00C73F6D">
        <w:rPr>
          <w:lang w:val="bg-BG"/>
        </w:rPr>
        <w:t xml:space="preserve"> да осъществи ресурсната и структурната </w:t>
      </w:r>
      <w:r w:rsidRPr="008C5B95">
        <w:rPr>
          <w:b/>
          <w:lang w:val="bg-BG"/>
        </w:rPr>
        <w:t xml:space="preserve">оптимизация </w:t>
      </w:r>
      <w:r w:rsidRPr="00C73F6D">
        <w:rPr>
          <w:lang w:val="bg-BG"/>
        </w:rPr>
        <w:t xml:space="preserve">за устойчиво развитие и да изпълни европейските цели в </w:t>
      </w:r>
      <w:r w:rsidRPr="008C5B95">
        <w:rPr>
          <w:b/>
          <w:lang w:val="bg-BG"/>
        </w:rPr>
        <w:t>изпълнение на Парижкото споразумение</w:t>
      </w:r>
      <w:r w:rsidRPr="00C73F6D">
        <w:rPr>
          <w:lang w:val="bg-BG"/>
        </w:rPr>
        <w:t xml:space="preserve"> – декарбонизация, енергийна ефективност, развитие на вътрешен енерг</w:t>
      </w:r>
      <w:r w:rsidR="004113ED">
        <w:rPr>
          <w:lang w:val="bg-BG"/>
        </w:rPr>
        <w:t xml:space="preserve">иен пазар, енергийна сигурност </w:t>
      </w:r>
      <w:r w:rsidRPr="00C73F6D">
        <w:rPr>
          <w:lang w:val="bg-BG"/>
        </w:rPr>
        <w:t xml:space="preserve">и научни изследвания, иновации и конкурентоспособност. </w:t>
      </w:r>
    </w:p>
    <w:p w14:paraId="2DDC478E" w14:textId="31CD5B14" w:rsidR="00C73F6D" w:rsidRPr="008C5B95" w:rsidRDefault="00C73F6D" w:rsidP="00C73F6D">
      <w:pPr>
        <w:spacing w:after="0"/>
        <w:jc w:val="both"/>
        <w:rPr>
          <w:b/>
          <w:lang w:val="bg-BG"/>
        </w:rPr>
      </w:pPr>
      <w:r w:rsidRPr="00C73F6D">
        <w:rPr>
          <w:lang w:val="bg-BG"/>
        </w:rPr>
        <w:tab/>
      </w:r>
      <w:r w:rsidRPr="008C5B95">
        <w:rPr>
          <w:b/>
          <w:lang w:val="bg-BG"/>
        </w:rPr>
        <w:t>В един огромен материал от декларирани приоритети на</w:t>
      </w:r>
      <w:r w:rsidR="005479E7" w:rsidRPr="008C5B95">
        <w:rPr>
          <w:b/>
          <w:lang w:val="bg-BG"/>
        </w:rPr>
        <w:t xml:space="preserve"> европейската директива Планът</w:t>
      </w:r>
      <w:r w:rsidRPr="008C5B95">
        <w:rPr>
          <w:b/>
          <w:lang w:val="bg-BG"/>
        </w:rPr>
        <w:t xml:space="preserve"> само частично изпълнява тези задачи. </w:t>
      </w:r>
    </w:p>
    <w:p w14:paraId="76B1DD49" w14:textId="77777777" w:rsidR="00C73F6D" w:rsidRPr="009C61AF" w:rsidRDefault="00C73F6D" w:rsidP="00C73F6D">
      <w:pPr>
        <w:numPr>
          <w:ilvl w:val="0"/>
          <w:numId w:val="21"/>
        </w:numPr>
        <w:spacing w:after="0"/>
        <w:contextualSpacing/>
        <w:jc w:val="both"/>
        <w:rPr>
          <w:b/>
          <w:lang w:val="bg-BG"/>
        </w:rPr>
      </w:pPr>
      <w:r w:rsidRPr="009C61AF">
        <w:rPr>
          <w:b/>
          <w:lang w:val="bg-BG"/>
        </w:rPr>
        <w:t xml:space="preserve">Планът напълно игнорира стратегическата задача за структурна и технологична оптимизация на енергетиката. </w:t>
      </w:r>
    </w:p>
    <w:p w14:paraId="20833D65" w14:textId="6E16FD2B" w:rsidR="00C73F6D" w:rsidRPr="009C61AF" w:rsidRDefault="004113ED" w:rsidP="00C73F6D">
      <w:pPr>
        <w:numPr>
          <w:ilvl w:val="0"/>
          <w:numId w:val="21"/>
        </w:numPr>
        <w:spacing w:after="0"/>
        <w:contextualSpacing/>
        <w:jc w:val="both"/>
        <w:rPr>
          <w:b/>
          <w:lang w:val="bg-BG"/>
        </w:rPr>
      </w:pPr>
      <w:r w:rsidRPr="009C61AF">
        <w:rPr>
          <w:b/>
          <w:lang w:val="bg-BG"/>
        </w:rPr>
        <w:t>Планът не анализира и изоставя</w:t>
      </w:r>
      <w:r w:rsidR="00C73F6D" w:rsidRPr="009C61AF">
        <w:rPr>
          <w:b/>
          <w:lang w:val="bg-BG"/>
        </w:rPr>
        <w:t xml:space="preserve"> на бъдещето проблемите за развитие на националния въгледобив. </w:t>
      </w:r>
    </w:p>
    <w:p w14:paraId="65D7198A" w14:textId="0E74A8CB" w:rsidR="00C73F6D" w:rsidRPr="009C61AF" w:rsidRDefault="005479E7" w:rsidP="00C73F6D">
      <w:pPr>
        <w:numPr>
          <w:ilvl w:val="0"/>
          <w:numId w:val="21"/>
        </w:numPr>
        <w:spacing w:after="0"/>
        <w:contextualSpacing/>
        <w:jc w:val="both"/>
        <w:rPr>
          <w:b/>
          <w:lang w:val="bg-BG"/>
        </w:rPr>
      </w:pPr>
      <w:r w:rsidRPr="009C61AF">
        <w:rPr>
          <w:b/>
          <w:lang w:val="bg-BG"/>
        </w:rPr>
        <w:t>По непонятни мотиви  П</w:t>
      </w:r>
      <w:r w:rsidR="00C73F6D" w:rsidRPr="009C61AF">
        <w:rPr>
          <w:b/>
          <w:lang w:val="bg-BG"/>
        </w:rPr>
        <w:t xml:space="preserve">ланът приема, че ядрената енергетика е местен енергиен ресурс и че стратегия за развитие на България напред </w:t>
      </w:r>
      <w:r w:rsidR="004113ED" w:rsidRPr="009C61AF">
        <w:rPr>
          <w:b/>
          <w:lang w:val="bg-BG"/>
        </w:rPr>
        <w:t xml:space="preserve">е </w:t>
      </w:r>
      <w:r w:rsidR="00C73F6D" w:rsidRPr="009C61AF">
        <w:rPr>
          <w:b/>
          <w:lang w:val="bg-BG"/>
        </w:rPr>
        <w:t xml:space="preserve">връщане назад към ядрени хилядници, което е в разрез </w:t>
      </w:r>
      <w:r w:rsidR="004113ED" w:rsidRPr="009C61AF">
        <w:rPr>
          <w:b/>
          <w:lang w:val="bg-BG"/>
        </w:rPr>
        <w:t xml:space="preserve">с идеята </w:t>
      </w:r>
      <w:r w:rsidR="00C73F6D" w:rsidRPr="009C61AF">
        <w:rPr>
          <w:b/>
          <w:lang w:val="bg-BG"/>
        </w:rPr>
        <w:t xml:space="preserve">за енергиен преход въз основа на иновации и възобновяеми енергийни източници. </w:t>
      </w:r>
    </w:p>
    <w:p w14:paraId="07FBB8C6" w14:textId="77777777" w:rsidR="00C73F6D" w:rsidRPr="009C61AF" w:rsidRDefault="00C73F6D" w:rsidP="00C73F6D">
      <w:pPr>
        <w:numPr>
          <w:ilvl w:val="0"/>
          <w:numId w:val="21"/>
        </w:numPr>
        <w:spacing w:after="0"/>
        <w:contextualSpacing/>
        <w:jc w:val="both"/>
        <w:rPr>
          <w:b/>
          <w:lang w:val="bg-BG"/>
        </w:rPr>
      </w:pPr>
      <w:r w:rsidRPr="009C61AF">
        <w:rPr>
          <w:b/>
          <w:lang w:val="bg-BG"/>
        </w:rPr>
        <w:t xml:space="preserve">В моделната си част планът представя резултати от „Е3-моделиране“ практически без икономически модел, без секторни добавени стойности и очевидно без оптимизационен модел на производствената структура на енергетиката. </w:t>
      </w:r>
    </w:p>
    <w:p w14:paraId="5EEC3E26" w14:textId="780430A9" w:rsidR="00C73F6D" w:rsidRPr="009C61AF" w:rsidRDefault="00C73F6D" w:rsidP="00C73F6D">
      <w:pPr>
        <w:numPr>
          <w:ilvl w:val="0"/>
          <w:numId w:val="21"/>
        </w:numPr>
        <w:spacing w:after="0"/>
        <w:contextualSpacing/>
        <w:jc w:val="both"/>
        <w:rPr>
          <w:b/>
          <w:lang w:val="bg-BG"/>
        </w:rPr>
      </w:pPr>
      <w:r w:rsidRPr="009C61AF">
        <w:rPr>
          <w:b/>
          <w:lang w:val="bg-BG"/>
        </w:rPr>
        <w:t>Фикс идеята „колкото повече ядрена енергетика, толкова повече енергийна независимост“ не очертава добро съгласуваност между отделните политики, иконом</w:t>
      </w:r>
      <w:r w:rsidR="004113ED" w:rsidRPr="009C61AF">
        <w:rPr>
          <w:b/>
          <w:lang w:val="bg-BG"/>
        </w:rPr>
        <w:t xml:space="preserve">ически и екологични показатели и </w:t>
      </w:r>
      <w:r w:rsidRPr="009C61AF">
        <w:rPr>
          <w:b/>
          <w:lang w:val="bg-BG"/>
        </w:rPr>
        <w:t>не очертава вътрешен енергиен пазар и конкурентоспособност.</w:t>
      </w:r>
    </w:p>
    <w:p w14:paraId="658D0FB0" w14:textId="301DEB33" w:rsidR="00C73F6D" w:rsidRPr="009C61AF" w:rsidRDefault="00C73F6D" w:rsidP="00C73F6D">
      <w:pPr>
        <w:spacing w:after="0"/>
        <w:contextualSpacing/>
        <w:jc w:val="both"/>
        <w:rPr>
          <w:b/>
          <w:lang w:val="bg-BG"/>
        </w:rPr>
      </w:pPr>
      <w:r w:rsidRPr="009C61AF">
        <w:rPr>
          <w:b/>
          <w:lang w:val="bg-BG"/>
        </w:rPr>
        <w:tab/>
      </w:r>
    </w:p>
    <w:p w14:paraId="6F9FC2E1" w14:textId="189689B3" w:rsidR="00C73F6D" w:rsidRPr="00C73F6D" w:rsidRDefault="00C73F6D" w:rsidP="00C73F6D">
      <w:pPr>
        <w:spacing w:after="0"/>
        <w:contextualSpacing/>
        <w:jc w:val="both"/>
        <w:rPr>
          <w:lang w:val="bg-BG"/>
        </w:rPr>
      </w:pPr>
      <w:r w:rsidRPr="00C73F6D">
        <w:rPr>
          <w:lang w:val="bg-BG"/>
        </w:rPr>
        <w:tab/>
      </w:r>
      <w:r w:rsidR="005479E7" w:rsidRPr="009C61AF">
        <w:rPr>
          <w:b/>
          <w:lang w:val="bg-BG"/>
        </w:rPr>
        <w:t>Моето</w:t>
      </w:r>
      <w:r w:rsidRPr="009C61AF">
        <w:rPr>
          <w:b/>
          <w:lang w:val="bg-BG"/>
        </w:rPr>
        <w:t xml:space="preserve"> мнение е, че Планът има малки шансове да бъде одобрен от ЕС и трябва да бъде преди всичко целево преработен</w:t>
      </w:r>
      <w:r w:rsidRPr="00C73F6D">
        <w:rPr>
          <w:lang w:val="bg-BG"/>
        </w:rPr>
        <w:t>.</w:t>
      </w:r>
    </w:p>
    <w:p w14:paraId="011AB4BE" w14:textId="77777777" w:rsidR="00C73F6D" w:rsidRDefault="00C73F6D" w:rsidP="00C73F6D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4EA39D18" w14:textId="77777777" w:rsidR="00E83108" w:rsidRDefault="00E83108" w:rsidP="00E8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F0419D0" w14:textId="77777777" w:rsidR="00C73F6D" w:rsidRDefault="00C73F6D" w:rsidP="00E8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6D2E24E" w14:textId="77777777" w:rsidR="00F632C2" w:rsidRDefault="00F632C2" w:rsidP="00E8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340C37F" w14:textId="77777777" w:rsidR="00F632C2" w:rsidRDefault="00F632C2" w:rsidP="00E8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698AE0A" w14:textId="77777777" w:rsidR="00F632C2" w:rsidRDefault="00F632C2" w:rsidP="00E8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A597360" w14:textId="77777777" w:rsidR="00F632C2" w:rsidRDefault="00F632C2" w:rsidP="00E8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B5F25F1" w14:textId="77777777" w:rsidR="00C73F6D" w:rsidRDefault="00C73F6D" w:rsidP="00E8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C3F5F2C" w14:textId="77777777" w:rsidR="00C73F6D" w:rsidRDefault="00C73F6D" w:rsidP="00E8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63305E8" w14:textId="77777777" w:rsidR="00C73F6D" w:rsidRDefault="00C73F6D" w:rsidP="00E8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5CE8871" w14:textId="77777777" w:rsidR="00E83108" w:rsidRDefault="00E83108" w:rsidP="00E8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5C0F0B5" w14:textId="6A43458B" w:rsidR="00E83108" w:rsidRPr="007C3916" w:rsidRDefault="00E83108" w:rsidP="00E8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7C3916">
        <w:rPr>
          <w:rFonts w:ascii="Times New Roman" w:hAnsi="Times New Roman" w:cs="Times New Roman"/>
          <w:b/>
          <w:sz w:val="26"/>
          <w:szCs w:val="26"/>
          <w:lang w:val="bg-BG"/>
        </w:rPr>
        <w:lastRenderedPageBreak/>
        <w:t>Литература:</w:t>
      </w:r>
    </w:p>
    <w:p w14:paraId="0B2849B1" w14:textId="77777777" w:rsidR="00C262CD" w:rsidRDefault="00C262CD" w:rsidP="00E8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D1A3002" w14:textId="689D0CDA" w:rsidR="00C262CD" w:rsidRDefault="00597FC5" w:rsidP="00E831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bg-BG"/>
        </w:rPr>
      </w:pPr>
      <w:r>
        <w:rPr>
          <w:rFonts w:ascii="Calibri" w:hAnsi="Calibri" w:cs="Calibri"/>
          <w:sz w:val="24"/>
          <w:szCs w:val="24"/>
          <w:lang w:val="bg-BG"/>
        </w:rPr>
        <w:t xml:space="preserve">[1]  </w:t>
      </w:r>
      <w:r w:rsidRPr="00597FC5">
        <w:rPr>
          <w:rFonts w:ascii="Calibri" w:hAnsi="Calibri" w:cs="Calibri"/>
          <w:sz w:val="24"/>
          <w:szCs w:val="24"/>
          <w:lang w:val="bg-BG"/>
        </w:rPr>
        <w:t>Стнс. дтн. Пламен Цветанов,</w:t>
      </w:r>
      <w:r>
        <w:rPr>
          <w:rFonts w:ascii="Calibri" w:hAnsi="Calibri" w:cs="Calibri"/>
          <w:sz w:val="24"/>
          <w:szCs w:val="24"/>
          <w:lang w:val="bg-BG"/>
        </w:rPr>
        <w:t xml:space="preserve"> инж. Кристина Хаджийска, </w:t>
      </w:r>
      <w:r w:rsidRPr="00597FC5">
        <w:rPr>
          <w:rFonts w:ascii="Calibri" w:hAnsi="Calibri" w:cs="Calibri"/>
          <w:sz w:val="24"/>
          <w:szCs w:val="24"/>
          <w:lang w:val="bg-BG"/>
        </w:rPr>
        <w:t>Енергийната политика на ЕС и политиката на България</w:t>
      </w:r>
      <w:r>
        <w:rPr>
          <w:rFonts w:ascii="Calibri" w:hAnsi="Calibri" w:cs="Calibri"/>
          <w:sz w:val="24"/>
          <w:szCs w:val="24"/>
          <w:lang w:val="bg-BG"/>
        </w:rPr>
        <w:t>,</w:t>
      </w:r>
      <w:r w:rsidRPr="00597FC5">
        <w:t xml:space="preserve"> </w:t>
      </w:r>
      <w:r w:rsidRPr="00597FC5">
        <w:rPr>
          <w:rFonts w:ascii="Calibri" w:hAnsi="Calibri" w:cs="Calibri"/>
          <w:sz w:val="24"/>
          <w:szCs w:val="24"/>
          <w:lang w:val="bg-BG"/>
        </w:rPr>
        <w:t>Асоциация на българските енергийни агенции, 2018 г.</w:t>
      </w:r>
    </w:p>
    <w:p w14:paraId="17CDAEE7" w14:textId="77777777" w:rsidR="00597FC5" w:rsidRDefault="00597FC5" w:rsidP="00E831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bg-BG"/>
        </w:rPr>
      </w:pPr>
    </w:p>
    <w:p w14:paraId="4B5771DD" w14:textId="5E8A0DC7" w:rsidR="00C262CD" w:rsidRDefault="00C262CD" w:rsidP="00E831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bg-BG"/>
        </w:rPr>
      </w:pPr>
      <w:r>
        <w:rPr>
          <w:rFonts w:ascii="Calibri" w:hAnsi="Calibri" w:cs="Calibri"/>
          <w:sz w:val="24"/>
          <w:szCs w:val="24"/>
          <w:lang w:val="bg-BG"/>
        </w:rPr>
        <w:t xml:space="preserve">[2] </w:t>
      </w:r>
      <w:r w:rsidRPr="00C262CD">
        <w:rPr>
          <w:rFonts w:ascii="Calibri" w:hAnsi="Calibri" w:cs="Calibri"/>
          <w:sz w:val="24"/>
          <w:szCs w:val="24"/>
          <w:lang w:val="bg-BG"/>
        </w:rPr>
        <w:t>Стнс. дтн. Пламен Цветанов</w:t>
      </w:r>
      <w:r>
        <w:rPr>
          <w:rFonts w:ascii="Calibri" w:hAnsi="Calibri" w:cs="Calibri"/>
          <w:sz w:val="24"/>
          <w:szCs w:val="24"/>
          <w:lang w:val="bg-BG"/>
        </w:rPr>
        <w:t>, „</w:t>
      </w:r>
      <w:r w:rsidRPr="00C262CD">
        <w:rPr>
          <w:rFonts w:ascii="Calibri" w:hAnsi="Calibri" w:cs="Calibri"/>
          <w:sz w:val="24"/>
          <w:szCs w:val="24"/>
        </w:rPr>
        <w:t>Предизвикателства и проблеми на енергийната сигурност на България</w:t>
      </w:r>
      <w:r>
        <w:rPr>
          <w:rFonts w:ascii="Calibri" w:hAnsi="Calibri" w:cs="Calibri"/>
          <w:sz w:val="24"/>
          <w:szCs w:val="24"/>
          <w:lang w:val="bg-BG"/>
        </w:rPr>
        <w:t>“</w:t>
      </w:r>
      <w:r w:rsidR="005F0F77">
        <w:rPr>
          <w:rFonts w:ascii="Calibri" w:hAnsi="Calibri" w:cs="Calibri"/>
          <w:sz w:val="24"/>
          <w:szCs w:val="24"/>
          <w:lang w:val="bg-BG"/>
        </w:rPr>
        <w:t xml:space="preserve">, </w:t>
      </w:r>
      <w:r w:rsidR="005F0F77" w:rsidRPr="005F0F77">
        <w:rPr>
          <w:rFonts w:ascii="Calibri" w:hAnsi="Calibri" w:cs="Calibri"/>
          <w:sz w:val="24"/>
          <w:szCs w:val="24"/>
          <w:lang w:val="bg-BG"/>
        </w:rPr>
        <w:t>Асоциация на българските енергийни агенции, 2018 г.</w:t>
      </w:r>
    </w:p>
    <w:p w14:paraId="713F6727" w14:textId="77777777" w:rsidR="005F0F77" w:rsidRDefault="005F0F77" w:rsidP="00E831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bg-BG"/>
        </w:rPr>
      </w:pPr>
    </w:p>
    <w:p w14:paraId="28653789" w14:textId="3D1476A6" w:rsidR="005F0F77" w:rsidRDefault="005F0F77" w:rsidP="005F0F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bg-BG"/>
        </w:rPr>
      </w:pPr>
      <w:r>
        <w:rPr>
          <w:rFonts w:ascii="Calibri" w:hAnsi="Calibri" w:cs="Calibri"/>
          <w:sz w:val="24"/>
          <w:szCs w:val="24"/>
          <w:lang w:val="bg-BG"/>
        </w:rPr>
        <w:t xml:space="preserve">[3] </w:t>
      </w:r>
      <w:r w:rsidRPr="005F0F77">
        <w:rPr>
          <w:rFonts w:ascii="Calibri" w:hAnsi="Calibri" w:cs="Calibri"/>
          <w:sz w:val="24"/>
          <w:szCs w:val="24"/>
          <w:lang w:val="bg-BG"/>
        </w:rPr>
        <w:t>„Трети национален план за действие по измене</w:t>
      </w:r>
      <w:r>
        <w:rPr>
          <w:rFonts w:ascii="Calibri" w:hAnsi="Calibri" w:cs="Calibri"/>
          <w:sz w:val="24"/>
          <w:szCs w:val="24"/>
          <w:lang w:val="bg-BG"/>
        </w:rPr>
        <w:t xml:space="preserve">ние на климата за периода 2013- </w:t>
      </w:r>
      <w:r w:rsidRPr="005F0F77">
        <w:rPr>
          <w:rFonts w:ascii="Calibri" w:hAnsi="Calibri" w:cs="Calibri"/>
          <w:sz w:val="24"/>
          <w:szCs w:val="24"/>
          <w:lang w:val="bg-BG"/>
        </w:rPr>
        <w:t>2020г.“, Министерство на околната среда и водите, София, май 2012г.</w:t>
      </w:r>
    </w:p>
    <w:p w14:paraId="5518A255" w14:textId="77777777" w:rsidR="005F0F77" w:rsidRDefault="005F0F77" w:rsidP="005F0F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bg-BG"/>
        </w:rPr>
      </w:pPr>
    </w:p>
    <w:p w14:paraId="2D188387" w14:textId="6AC6A640" w:rsidR="005F0F77" w:rsidRDefault="005F0F77" w:rsidP="005F0F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bg-BG"/>
        </w:rPr>
      </w:pPr>
      <w:r>
        <w:rPr>
          <w:rFonts w:ascii="Calibri" w:hAnsi="Calibri" w:cs="Calibri"/>
          <w:sz w:val="24"/>
          <w:szCs w:val="24"/>
          <w:lang w:val="bg-BG"/>
        </w:rPr>
        <w:t xml:space="preserve">[4] </w:t>
      </w:r>
      <w:r w:rsidRPr="005F0F77">
        <w:rPr>
          <w:rFonts w:ascii="Calibri" w:hAnsi="Calibri" w:cs="Calibri"/>
          <w:sz w:val="24"/>
          <w:szCs w:val="24"/>
          <w:lang w:val="bg-BG"/>
        </w:rPr>
        <w:t>„Закон за чистотата на атмосферния въздух“, Обн. ДВ</w:t>
      </w:r>
      <w:r>
        <w:rPr>
          <w:rFonts w:ascii="Calibri" w:hAnsi="Calibri" w:cs="Calibri"/>
          <w:sz w:val="24"/>
          <w:szCs w:val="24"/>
          <w:lang w:val="bg-BG"/>
        </w:rPr>
        <w:t xml:space="preserve">, бр. 45 от 28.05.1996 г. попр. </w:t>
      </w:r>
      <w:r w:rsidRPr="005F0F77">
        <w:rPr>
          <w:rFonts w:ascii="Calibri" w:hAnsi="Calibri" w:cs="Calibri"/>
          <w:sz w:val="24"/>
          <w:szCs w:val="24"/>
          <w:lang w:val="bg-BG"/>
        </w:rPr>
        <w:t>бр. 49 от 7.06.1996 г., изм., бр. 85 от 26.09.1997 г. изм. и доп. бр. 27 от 31.03.2000 г., бр.</w:t>
      </w:r>
      <w:r>
        <w:rPr>
          <w:rFonts w:ascii="Calibri" w:hAnsi="Calibri" w:cs="Calibri"/>
          <w:sz w:val="24"/>
          <w:szCs w:val="24"/>
          <w:lang w:val="bg-BG"/>
        </w:rPr>
        <w:t xml:space="preserve"> </w:t>
      </w:r>
      <w:r w:rsidRPr="005F0F77">
        <w:rPr>
          <w:rFonts w:ascii="Calibri" w:hAnsi="Calibri" w:cs="Calibri"/>
          <w:sz w:val="24"/>
          <w:szCs w:val="24"/>
          <w:lang w:val="bg-BG"/>
        </w:rPr>
        <w:t>102 от 27.11.2001 г., изм., бр. 91 от 25.09.2002 г., бр. 112 от 23.12.2003 г., изм. ДВ. бр. 95</w:t>
      </w:r>
      <w:r>
        <w:rPr>
          <w:rFonts w:ascii="Calibri" w:hAnsi="Calibri" w:cs="Calibri"/>
          <w:sz w:val="24"/>
          <w:szCs w:val="24"/>
          <w:lang w:val="bg-BG"/>
        </w:rPr>
        <w:t xml:space="preserve"> </w:t>
      </w:r>
      <w:r w:rsidRPr="005F0F77">
        <w:rPr>
          <w:rFonts w:ascii="Calibri" w:hAnsi="Calibri" w:cs="Calibri"/>
          <w:sz w:val="24"/>
          <w:szCs w:val="24"/>
          <w:lang w:val="bg-BG"/>
        </w:rPr>
        <w:t>от 29.11.2005 г.</w:t>
      </w:r>
    </w:p>
    <w:p w14:paraId="61E4D651" w14:textId="77777777" w:rsidR="005F0F77" w:rsidRDefault="005F0F77" w:rsidP="005F0F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bg-BG"/>
        </w:rPr>
      </w:pPr>
    </w:p>
    <w:p w14:paraId="22FEBF03" w14:textId="5A994D95" w:rsidR="005F0F77" w:rsidRDefault="005F0F77" w:rsidP="005F0F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bg-BG"/>
        </w:rPr>
      </w:pPr>
      <w:r>
        <w:rPr>
          <w:rFonts w:ascii="Calibri" w:hAnsi="Calibri" w:cs="Calibri"/>
          <w:sz w:val="24"/>
          <w:szCs w:val="24"/>
          <w:lang w:val="bg-BG"/>
        </w:rPr>
        <w:t xml:space="preserve">[5] </w:t>
      </w:r>
      <w:r w:rsidRPr="005F0F77">
        <w:rPr>
          <w:rFonts w:ascii="Calibri" w:hAnsi="Calibri" w:cs="Calibri"/>
          <w:sz w:val="24"/>
          <w:szCs w:val="24"/>
          <w:lang w:val="bg-BG"/>
        </w:rPr>
        <w:t>„Проект на Национална програма за ускорена га</w:t>
      </w:r>
      <w:r>
        <w:rPr>
          <w:rFonts w:ascii="Calibri" w:hAnsi="Calibri" w:cs="Calibri"/>
          <w:sz w:val="24"/>
          <w:szCs w:val="24"/>
          <w:lang w:val="bg-BG"/>
        </w:rPr>
        <w:t xml:space="preserve">зификация на Република България </w:t>
      </w:r>
      <w:r w:rsidRPr="005F0F77">
        <w:rPr>
          <w:rFonts w:ascii="Calibri" w:hAnsi="Calibri" w:cs="Calibri"/>
          <w:sz w:val="24"/>
          <w:szCs w:val="24"/>
          <w:lang w:val="bg-BG"/>
        </w:rPr>
        <w:t>до 2020 година“, Министерство на икономиката, 2012 г.</w:t>
      </w:r>
    </w:p>
    <w:p w14:paraId="770CEAFA" w14:textId="77777777" w:rsidR="005F0F77" w:rsidRDefault="005F0F77" w:rsidP="005F0F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bg-BG"/>
        </w:rPr>
      </w:pPr>
    </w:p>
    <w:p w14:paraId="1331BE80" w14:textId="25F8677C" w:rsidR="005F0F77" w:rsidRDefault="00492C64" w:rsidP="005F0F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bg-BG"/>
        </w:rPr>
      </w:pPr>
      <w:r>
        <w:rPr>
          <w:rFonts w:ascii="Calibri" w:hAnsi="Calibri" w:cs="Calibri"/>
          <w:sz w:val="24"/>
          <w:szCs w:val="24"/>
          <w:lang w:val="bg-BG"/>
        </w:rPr>
        <w:t>[6</w:t>
      </w:r>
      <w:r w:rsidR="005F0F77">
        <w:rPr>
          <w:rFonts w:ascii="Calibri" w:hAnsi="Calibri" w:cs="Calibri"/>
          <w:sz w:val="24"/>
          <w:szCs w:val="24"/>
          <w:lang w:val="bg-BG"/>
        </w:rPr>
        <w:t xml:space="preserve">] </w:t>
      </w:r>
      <w:r w:rsidR="005F0F77" w:rsidRPr="005F0F77">
        <w:rPr>
          <w:rFonts w:ascii="Calibri" w:hAnsi="Calibri" w:cs="Calibri"/>
          <w:sz w:val="24"/>
          <w:szCs w:val="24"/>
          <w:lang w:val="bg-BG"/>
        </w:rPr>
        <w:t>„АЕЦ „Белене““: Изследвания и становища на Бъ</w:t>
      </w:r>
      <w:r w:rsidR="005F0F77">
        <w:rPr>
          <w:rFonts w:ascii="Calibri" w:hAnsi="Calibri" w:cs="Calibri"/>
          <w:sz w:val="24"/>
          <w:szCs w:val="24"/>
          <w:lang w:val="bg-BG"/>
        </w:rPr>
        <w:t xml:space="preserve">лгарската академия на науките“, София, </w:t>
      </w:r>
      <w:r w:rsidR="005F0F77" w:rsidRPr="005F0F77">
        <w:rPr>
          <w:rFonts w:ascii="Calibri" w:hAnsi="Calibri" w:cs="Calibri"/>
          <w:sz w:val="24"/>
          <w:szCs w:val="24"/>
          <w:lang w:val="bg-BG"/>
        </w:rPr>
        <w:t>1990 г</w:t>
      </w:r>
      <w:r w:rsidR="005F0F77">
        <w:rPr>
          <w:rFonts w:ascii="Calibri" w:hAnsi="Calibri" w:cs="Calibri"/>
          <w:sz w:val="24"/>
          <w:szCs w:val="24"/>
          <w:lang w:val="bg-BG"/>
        </w:rPr>
        <w:t>.</w:t>
      </w:r>
    </w:p>
    <w:p w14:paraId="16CD14C4" w14:textId="77777777" w:rsidR="005F0F77" w:rsidRDefault="005F0F77" w:rsidP="005F0F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bg-BG"/>
        </w:rPr>
      </w:pPr>
    </w:p>
    <w:p w14:paraId="771A1262" w14:textId="1B27828D" w:rsidR="005F0F77" w:rsidRPr="005F0F77" w:rsidRDefault="00492C64" w:rsidP="005F0F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bg-BG"/>
        </w:rPr>
      </w:pPr>
      <w:r>
        <w:rPr>
          <w:rFonts w:ascii="Calibri" w:hAnsi="Calibri" w:cs="Calibri"/>
          <w:sz w:val="24"/>
          <w:szCs w:val="24"/>
          <w:lang w:val="bg-BG"/>
        </w:rPr>
        <w:t>[7</w:t>
      </w:r>
      <w:r w:rsidR="005F0F77">
        <w:rPr>
          <w:rFonts w:ascii="Calibri" w:hAnsi="Calibri" w:cs="Calibri"/>
          <w:sz w:val="24"/>
          <w:szCs w:val="24"/>
          <w:lang w:val="bg-BG"/>
        </w:rPr>
        <w:t>] С</w:t>
      </w:r>
      <w:r w:rsidR="005F0F77" w:rsidRPr="005F0F77">
        <w:rPr>
          <w:rFonts w:ascii="Calibri" w:hAnsi="Calibri" w:cs="Calibri"/>
          <w:sz w:val="24"/>
          <w:szCs w:val="24"/>
          <w:lang w:val="bg-BG"/>
        </w:rPr>
        <w:t>т.н.с. дтн. П. Цветанов и колектив, „Кол</w:t>
      </w:r>
      <w:r w:rsidR="003E3C38">
        <w:rPr>
          <w:rFonts w:ascii="Calibri" w:hAnsi="Calibri" w:cs="Calibri"/>
          <w:sz w:val="24"/>
          <w:szCs w:val="24"/>
          <w:lang w:val="bg-BG"/>
        </w:rPr>
        <w:t xml:space="preserve">ичествени енергийни сценарии за </w:t>
      </w:r>
      <w:r w:rsidR="005F0F77" w:rsidRPr="005F0F77">
        <w:rPr>
          <w:rFonts w:ascii="Calibri" w:hAnsi="Calibri" w:cs="Calibri"/>
          <w:sz w:val="24"/>
          <w:szCs w:val="24"/>
          <w:lang w:val="bg-BG"/>
        </w:rPr>
        <w:t>България“, Септември 1995.</w:t>
      </w:r>
    </w:p>
    <w:p w14:paraId="1FCD1726" w14:textId="77777777" w:rsidR="005F0F77" w:rsidRDefault="005F0F77" w:rsidP="005F0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0FB505" w14:textId="3191D5A5" w:rsidR="003E3C38" w:rsidRDefault="00492C64" w:rsidP="003E3C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bg-BG"/>
        </w:rPr>
      </w:pPr>
      <w:r>
        <w:rPr>
          <w:rFonts w:ascii="Calibri" w:hAnsi="Calibri" w:cs="Calibri"/>
          <w:sz w:val="24"/>
          <w:szCs w:val="24"/>
          <w:lang w:val="bg-BG"/>
        </w:rPr>
        <w:t>[8</w:t>
      </w:r>
      <w:r w:rsidR="003E3C38">
        <w:rPr>
          <w:rFonts w:ascii="Calibri" w:hAnsi="Calibri" w:cs="Calibri"/>
          <w:sz w:val="24"/>
          <w:szCs w:val="24"/>
          <w:lang w:val="bg-BG"/>
        </w:rPr>
        <w:t>] С</w:t>
      </w:r>
      <w:r w:rsidR="003E3C38" w:rsidRPr="003E3C38">
        <w:rPr>
          <w:rFonts w:ascii="Calibri" w:hAnsi="Calibri" w:cs="Calibri"/>
          <w:sz w:val="24"/>
          <w:szCs w:val="24"/>
          <w:lang w:val="bg-BG"/>
        </w:rPr>
        <w:t xml:space="preserve">т.н.с.. дтн. П. Цветанов, инж. Г. Стоилов, </w:t>
      </w:r>
      <w:r w:rsidR="003E3C38">
        <w:rPr>
          <w:rFonts w:ascii="Calibri" w:hAnsi="Calibri" w:cs="Calibri"/>
          <w:sz w:val="24"/>
          <w:szCs w:val="24"/>
          <w:lang w:val="bg-BG"/>
        </w:rPr>
        <w:t xml:space="preserve">н.с. физик Л. Аджарова, н.с. Т. </w:t>
      </w:r>
      <w:r w:rsidR="003E3C38" w:rsidRPr="003E3C38">
        <w:rPr>
          <w:rFonts w:ascii="Calibri" w:hAnsi="Calibri" w:cs="Calibri"/>
          <w:sz w:val="24"/>
          <w:szCs w:val="24"/>
          <w:lang w:val="bg-BG"/>
        </w:rPr>
        <w:t>Манойлова, ст.н.с.инж. Г. Босев, „Електроене</w:t>
      </w:r>
      <w:r w:rsidR="003E3C38">
        <w:rPr>
          <w:rFonts w:ascii="Calibri" w:hAnsi="Calibri" w:cs="Calibri"/>
          <w:sz w:val="24"/>
          <w:szCs w:val="24"/>
          <w:lang w:val="bg-BG"/>
        </w:rPr>
        <w:t xml:space="preserve">ргетика на България: Развитие и </w:t>
      </w:r>
      <w:r w:rsidR="003E3C38" w:rsidRPr="003E3C38">
        <w:rPr>
          <w:rFonts w:ascii="Calibri" w:hAnsi="Calibri" w:cs="Calibri"/>
          <w:sz w:val="24"/>
          <w:szCs w:val="24"/>
          <w:lang w:val="bg-BG"/>
        </w:rPr>
        <w:t>обществена цена“, София, 2009г.</w:t>
      </w:r>
    </w:p>
    <w:p w14:paraId="26BC9A49" w14:textId="77777777" w:rsidR="00944173" w:rsidRPr="00944173" w:rsidRDefault="00944173" w:rsidP="003E3C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bg-BG"/>
        </w:rPr>
      </w:pPr>
    </w:p>
    <w:p w14:paraId="0FAFA624" w14:textId="77777777" w:rsidR="00944173" w:rsidRDefault="00492C64" w:rsidP="003E3C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bg-BG"/>
        </w:rPr>
      </w:pPr>
      <w:r>
        <w:rPr>
          <w:rFonts w:ascii="Calibri" w:hAnsi="Calibri" w:cs="Calibri"/>
          <w:sz w:val="24"/>
          <w:szCs w:val="24"/>
          <w:lang w:val="bg-BG"/>
        </w:rPr>
        <w:t>[9</w:t>
      </w:r>
      <w:r w:rsidR="003E3C38">
        <w:rPr>
          <w:rFonts w:ascii="Calibri" w:hAnsi="Calibri" w:cs="Calibri"/>
          <w:sz w:val="24"/>
          <w:szCs w:val="24"/>
          <w:lang w:val="bg-BG"/>
        </w:rPr>
        <w:t xml:space="preserve">] </w:t>
      </w:r>
      <w:r w:rsidR="003E3C38" w:rsidRPr="003E3C38">
        <w:rPr>
          <w:rFonts w:ascii="Calibri" w:hAnsi="Calibri" w:cs="Calibri"/>
          <w:sz w:val="24"/>
          <w:szCs w:val="24"/>
          <w:lang w:val="bg-BG"/>
        </w:rPr>
        <w:t>„EU Reference Scenario 2016. Energy, transport and</w:t>
      </w:r>
      <w:r w:rsidR="003E3C38">
        <w:rPr>
          <w:rFonts w:ascii="Calibri" w:hAnsi="Calibri" w:cs="Calibri"/>
          <w:sz w:val="24"/>
          <w:szCs w:val="24"/>
          <w:lang w:val="bg-BG"/>
        </w:rPr>
        <w:t xml:space="preserve"> GHG emissions trends to 2050", </w:t>
      </w:r>
      <w:r w:rsidR="00944173">
        <w:rPr>
          <w:rFonts w:ascii="Calibri" w:hAnsi="Calibri" w:cs="Calibri"/>
          <w:sz w:val="24"/>
          <w:szCs w:val="24"/>
          <w:lang w:val="bg-BG"/>
        </w:rPr>
        <w:t>European Commission, 13</w:t>
      </w:r>
      <w:r w:rsidR="003E3C38" w:rsidRPr="003E3C38">
        <w:rPr>
          <w:rFonts w:ascii="Calibri" w:hAnsi="Calibri" w:cs="Calibri"/>
          <w:sz w:val="24"/>
          <w:szCs w:val="24"/>
          <w:lang w:val="bg-BG"/>
        </w:rPr>
        <w:t>.07.2016.</w:t>
      </w:r>
      <w:r w:rsidR="00944173">
        <w:rPr>
          <w:rFonts w:ascii="Calibri" w:hAnsi="Calibri" w:cs="Calibri"/>
          <w:sz w:val="24"/>
          <w:szCs w:val="24"/>
          <w:lang w:val="bg-BG"/>
        </w:rPr>
        <w:t xml:space="preserve"> </w:t>
      </w:r>
    </w:p>
    <w:p w14:paraId="1A3DFBA8" w14:textId="77777777" w:rsidR="00944173" w:rsidRDefault="00944173" w:rsidP="003E3C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bg-BG"/>
        </w:rPr>
      </w:pPr>
    </w:p>
    <w:p w14:paraId="4276D170" w14:textId="00450E4D" w:rsidR="00356DDC" w:rsidRPr="00944173" w:rsidRDefault="00492C64" w:rsidP="00E444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bg-BG"/>
        </w:rPr>
      </w:pPr>
      <w:r>
        <w:rPr>
          <w:rFonts w:ascii="Calibri" w:hAnsi="Calibri" w:cs="Calibri"/>
          <w:sz w:val="24"/>
          <w:szCs w:val="24"/>
          <w:lang w:val="bg-BG"/>
        </w:rPr>
        <w:t>[10</w:t>
      </w:r>
      <w:r w:rsidR="00E44458">
        <w:rPr>
          <w:rFonts w:ascii="Calibri" w:hAnsi="Calibri" w:cs="Calibri"/>
          <w:sz w:val="24"/>
          <w:szCs w:val="24"/>
          <w:lang w:val="bg-BG"/>
        </w:rPr>
        <w:t xml:space="preserve">] </w:t>
      </w:r>
      <w:r w:rsidR="00356DDC">
        <w:rPr>
          <w:rFonts w:ascii="Calibri" w:hAnsi="Calibri" w:cs="Calibri"/>
          <w:sz w:val="24"/>
          <w:szCs w:val="24"/>
          <w:lang w:val="bg-BG"/>
        </w:rPr>
        <w:t>„</w:t>
      </w:r>
      <w:r w:rsidR="00356DDC" w:rsidRPr="00356DDC">
        <w:rPr>
          <w:rFonts w:ascii="Calibri" w:hAnsi="Calibri" w:cs="Calibri"/>
          <w:sz w:val="24"/>
          <w:szCs w:val="24"/>
          <w:lang w:val="bg-BG"/>
        </w:rPr>
        <w:t>Интегриран план в областта на енергетиката и климата на Република България 2021 – 2030 г.“</w:t>
      </w:r>
      <w:r w:rsidR="00356DDC">
        <w:rPr>
          <w:rFonts w:ascii="Calibri" w:hAnsi="Calibri" w:cs="Calibri"/>
          <w:sz w:val="24"/>
          <w:szCs w:val="24"/>
          <w:lang w:val="bg-BG"/>
        </w:rPr>
        <w:t xml:space="preserve">, Министерство на енергетиката, Министерство на околната среда и водите, </w:t>
      </w:r>
      <w:r w:rsidR="00104158">
        <w:rPr>
          <w:rFonts w:ascii="Calibri" w:hAnsi="Calibri" w:cs="Calibri"/>
          <w:sz w:val="24"/>
          <w:szCs w:val="24"/>
          <w:lang w:val="bg-BG"/>
        </w:rPr>
        <w:t xml:space="preserve">02. </w:t>
      </w:r>
      <w:r w:rsidR="00356DDC">
        <w:rPr>
          <w:rFonts w:ascii="Calibri" w:hAnsi="Calibri" w:cs="Calibri"/>
          <w:sz w:val="24"/>
          <w:szCs w:val="24"/>
          <w:lang w:val="bg-BG"/>
        </w:rPr>
        <w:t>2020 г</w:t>
      </w:r>
      <w:r w:rsidR="00944173">
        <w:rPr>
          <w:rFonts w:ascii="Calibri" w:hAnsi="Calibri" w:cs="Calibri"/>
          <w:sz w:val="24"/>
          <w:szCs w:val="24"/>
          <w:lang w:val="bg-BG"/>
        </w:rPr>
        <w:t xml:space="preserve">. </w:t>
      </w:r>
      <w:r w:rsidR="00944173" w:rsidRPr="00944173">
        <w:rPr>
          <w:rFonts w:ascii="Calibri" w:hAnsi="Calibri" w:cs="Calibri"/>
          <w:sz w:val="16"/>
          <w:szCs w:val="16"/>
          <w:lang w:val="bg-BG"/>
        </w:rPr>
        <w:t xml:space="preserve"> </w:t>
      </w:r>
      <w:hyperlink r:id="rId9" w:history="1">
        <w:r w:rsidR="00944173" w:rsidRPr="00944173">
          <w:rPr>
            <w:rStyle w:val="Hyperlink"/>
            <w:rFonts w:ascii="Calibri" w:hAnsi="Calibri" w:cs="Calibri"/>
            <w:sz w:val="16"/>
            <w:szCs w:val="16"/>
            <w:lang w:val="bg-BG"/>
          </w:rPr>
          <w:t>https://www.me.government.bg/files/useruploads/files/national_energy_and_climate_plan_bulgaria_clear_22.02.20.pdf</w:t>
        </w:r>
      </w:hyperlink>
    </w:p>
    <w:p w14:paraId="32F50F4B" w14:textId="77777777" w:rsidR="00356DDC" w:rsidRDefault="00356DDC" w:rsidP="00E444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bg-BG"/>
        </w:rPr>
      </w:pPr>
    </w:p>
    <w:p w14:paraId="2B46C093" w14:textId="77777777" w:rsidR="00944173" w:rsidRDefault="00944173" w:rsidP="00E444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bg-BG"/>
        </w:rPr>
      </w:pPr>
      <w:r>
        <w:rPr>
          <w:rFonts w:ascii="Calibri" w:hAnsi="Calibri" w:cs="Calibri"/>
          <w:sz w:val="24"/>
          <w:szCs w:val="24"/>
          <w:lang w:val="bg-BG"/>
        </w:rPr>
        <w:t>[11</w:t>
      </w:r>
      <w:r w:rsidR="00924D62">
        <w:rPr>
          <w:rFonts w:ascii="Calibri" w:hAnsi="Calibri" w:cs="Calibri"/>
          <w:sz w:val="24"/>
          <w:szCs w:val="24"/>
          <w:lang w:val="bg-BG"/>
        </w:rPr>
        <w:t>]</w:t>
      </w:r>
      <w:r>
        <w:rPr>
          <w:rFonts w:ascii="Calibri" w:hAnsi="Calibri" w:cs="Calibri"/>
          <w:sz w:val="24"/>
          <w:szCs w:val="24"/>
          <w:lang w:val="bg-BG"/>
        </w:rPr>
        <w:t xml:space="preserve"> </w:t>
      </w:r>
      <w:r w:rsidR="00E44458" w:rsidRPr="00E44458">
        <w:rPr>
          <w:rFonts w:ascii="Calibri" w:hAnsi="Calibri" w:cs="Calibri"/>
          <w:sz w:val="24"/>
          <w:szCs w:val="24"/>
          <w:lang w:val="bg-BG"/>
        </w:rPr>
        <w:t>Меморандум на XIII Национ</w:t>
      </w:r>
      <w:r w:rsidR="00E44458">
        <w:rPr>
          <w:rFonts w:ascii="Calibri" w:hAnsi="Calibri" w:cs="Calibri"/>
          <w:sz w:val="24"/>
          <w:szCs w:val="24"/>
          <w:lang w:val="bg-BG"/>
        </w:rPr>
        <w:t xml:space="preserve">ална конференция на българските </w:t>
      </w:r>
      <w:r>
        <w:rPr>
          <w:rFonts w:ascii="Calibri" w:hAnsi="Calibri" w:cs="Calibri"/>
          <w:sz w:val="24"/>
          <w:szCs w:val="24"/>
          <w:lang w:val="bg-BG"/>
        </w:rPr>
        <w:t xml:space="preserve">енергийни агенции и центрове, </w:t>
      </w:r>
      <w:r w:rsidR="00E44458" w:rsidRPr="00E44458">
        <w:rPr>
          <w:rFonts w:ascii="Calibri" w:hAnsi="Calibri" w:cs="Calibri"/>
          <w:sz w:val="24"/>
          <w:szCs w:val="24"/>
          <w:lang w:val="bg-BG"/>
        </w:rPr>
        <w:t>04.12.2018 г., Хотел Балкан, София</w:t>
      </w:r>
      <w:r w:rsidR="00E44458">
        <w:rPr>
          <w:rFonts w:ascii="Calibri" w:hAnsi="Calibri" w:cs="Calibri"/>
          <w:sz w:val="24"/>
          <w:szCs w:val="24"/>
          <w:lang w:val="bg-BG"/>
        </w:rPr>
        <w:t>.</w:t>
      </w:r>
    </w:p>
    <w:p w14:paraId="48637751" w14:textId="2C77A223" w:rsidR="00E44458" w:rsidRPr="00944173" w:rsidRDefault="00E44458" w:rsidP="00E444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bg-BG"/>
        </w:rPr>
      </w:pPr>
    </w:p>
    <w:sectPr w:rsidR="00E44458" w:rsidRPr="00944173" w:rsidSect="00EC1BE1">
      <w:footerReference w:type="default" r:id="rId10"/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742D9" w14:textId="77777777" w:rsidR="00D028E8" w:rsidRDefault="00D028E8" w:rsidP="00D13D0B">
      <w:pPr>
        <w:spacing w:after="0" w:line="240" w:lineRule="auto"/>
      </w:pPr>
      <w:r>
        <w:separator/>
      </w:r>
    </w:p>
  </w:endnote>
  <w:endnote w:type="continuationSeparator" w:id="0">
    <w:p w14:paraId="6A1AA716" w14:textId="77777777" w:rsidR="00D028E8" w:rsidRDefault="00D028E8" w:rsidP="00D1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9604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9D84FC" w14:textId="77777777" w:rsidR="00D13D0B" w:rsidRDefault="00D13D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EA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49D84FD" w14:textId="77777777" w:rsidR="00D13D0B" w:rsidRDefault="00D13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E9D36" w14:textId="77777777" w:rsidR="00D028E8" w:rsidRDefault="00D028E8" w:rsidP="00D13D0B">
      <w:pPr>
        <w:spacing w:after="0" w:line="240" w:lineRule="auto"/>
      </w:pPr>
      <w:r>
        <w:separator/>
      </w:r>
    </w:p>
  </w:footnote>
  <w:footnote w:type="continuationSeparator" w:id="0">
    <w:p w14:paraId="35C16B3B" w14:textId="77777777" w:rsidR="00D028E8" w:rsidRDefault="00D028E8" w:rsidP="00D13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D1F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A404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095593"/>
    <w:multiLevelType w:val="multilevel"/>
    <w:tmpl w:val="8516FD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6C194F"/>
    <w:multiLevelType w:val="hybridMultilevel"/>
    <w:tmpl w:val="44C6BB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F6132"/>
    <w:multiLevelType w:val="hybridMultilevel"/>
    <w:tmpl w:val="F7EEF7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0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EE6490"/>
    <w:multiLevelType w:val="hybridMultilevel"/>
    <w:tmpl w:val="D6C4B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BB77B5"/>
    <w:multiLevelType w:val="hybridMultilevel"/>
    <w:tmpl w:val="6500110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953E79"/>
    <w:multiLevelType w:val="hybridMultilevel"/>
    <w:tmpl w:val="0D748A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B01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822089"/>
    <w:multiLevelType w:val="hybridMultilevel"/>
    <w:tmpl w:val="E0A01A5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F24732"/>
    <w:multiLevelType w:val="hybridMultilevel"/>
    <w:tmpl w:val="9E80051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3D4B2B4F"/>
    <w:multiLevelType w:val="hybridMultilevel"/>
    <w:tmpl w:val="E9AAE4E4"/>
    <w:lvl w:ilvl="0" w:tplc="CAC0A3D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5688D"/>
    <w:multiLevelType w:val="hybridMultilevel"/>
    <w:tmpl w:val="5F1C38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9283F"/>
    <w:multiLevelType w:val="hybridMultilevel"/>
    <w:tmpl w:val="762E4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150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9407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5E5BA4"/>
    <w:multiLevelType w:val="hybridMultilevel"/>
    <w:tmpl w:val="C18C8A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E2D70"/>
    <w:multiLevelType w:val="multilevel"/>
    <w:tmpl w:val="F558ED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D0356D"/>
    <w:multiLevelType w:val="multilevel"/>
    <w:tmpl w:val="B3C890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83389B"/>
    <w:multiLevelType w:val="hybridMultilevel"/>
    <w:tmpl w:val="827442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1450B"/>
    <w:multiLevelType w:val="hybridMultilevel"/>
    <w:tmpl w:val="D418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5"/>
  </w:num>
  <w:num w:numId="4">
    <w:abstractNumId w:val="9"/>
  </w:num>
  <w:num w:numId="5">
    <w:abstractNumId w:val="15"/>
  </w:num>
  <w:num w:numId="6">
    <w:abstractNumId w:val="16"/>
  </w:num>
  <w:num w:numId="7">
    <w:abstractNumId w:val="1"/>
  </w:num>
  <w:num w:numId="8">
    <w:abstractNumId w:val="0"/>
  </w:num>
  <w:num w:numId="9">
    <w:abstractNumId w:val="2"/>
  </w:num>
  <w:num w:numId="10">
    <w:abstractNumId w:val="19"/>
  </w:num>
  <w:num w:numId="11">
    <w:abstractNumId w:val="18"/>
  </w:num>
  <w:num w:numId="12">
    <w:abstractNumId w:val="7"/>
  </w:num>
  <w:num w:numId="13">
    <w:abstractNumId w:val="3"/>
  </w:num>
  <w:num w:numId="14">
    <w:abstractNumId w:val="4"/>
  </w:num>
  <w:num w:numId="15">
    <w:abstractNumId w:val="8"/>
  </w:num>
  <w:num w:numId="16">
    <w:abstractNumId w:val="10"/>
  </w:num>
  <w:num w:numId="17">
    <w:abstractNumId w:val="6"/>
  </w:num>
  <w:num w:numId="18">
    <w:abstractNumId w:val="12"/>
  </w:num>
  <w:num w:numId="19">
    <w:abstractNumId w:val="11"/>
  </w:num>
  <w:num w:numId="20">
    <w:abstractNumId w:val="20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713"/>
    <w:rsid w:val="00042118"/>
    <w:rsid w:val="00052A8A"/>
    <w:rsid w:val="00062E6C"/>
    <w:rsid w:val="0008143C"/>
    <w:rsid w:val="00083F3E"/>
    <w:rsid w:val="00086EA3"/>
    <w:rsid w:val="000922A4"/>
    <w:rsid w:val="00096397"/>
    <w:rsid w:val="000975E3"/>
    <w:rsid w:val="000F6901"/>
    <w:rsid w:val="000F6AC3"/>
    <w:rsid w:val="00104158"/>
    <w:rsid w:val="001322FE"/>
    <w:rsid w:val="00166198"/>
    <w:rsid w:val="001D43F2"/>
    <w:rsid w:val="00203335"/>
    <w:rsid w:val="00213B73"/>
    <w:rsid w:val="00221312"/>
    <w:rsid w:val="00243E6A"/>
    <w:rsid w:val="00251713"/>
    <w:rsid w:val="002560E9"/>
    <w:rsid w:val="00257E36"/>
    <w:rsid w:val="00261B47"/>
    <w:rsid w:val="002875E8"/>
    <w:rsid w:val="00296476"/>
    <w:rsid w:val="002A0070"/>
    <w:rsid w:val="002C3C2F"/>
    <w:rsid w:val="002E153D"/>
    <w:rsid w:val="00316D8F"/>
    <w:rsid w:val="00356DDC"/>
    <w:rsid w:val="003734A2"/>
    <w:rsid w:val="00376C52"/>
    <w:rsid w:val="003831B1"/>
    <w:rsid w:val="00383B1A"/>
    <w:rsid w:val="00397C52"/>
    <w:rsid w:val="003A3C0E"/>
    <w:rsid w:val="003B2886"/>
    <w:rsid w:val="003C3866"/>
    <w:rsid w:val="003E3C38"/>
    <w:rsid w:val="003F1A03"/>
    <w:rsid w:val="0040596C"/>
    <w:rsid w:val="004113ED"/>
    <w:rsid w:val="004215E4"/>
    <w:rsid w:val="00452091"/>
    <w:rsid w:val="00456FCC"/>
    <w:rsid w:val="00465EEC"/>
    <w:rsid w:val="004660BB"/>
    <w:rsid w:val="00474607"/>
    <w:rsid w:val="004925C1"/>
    <w:rsid w:val="00492C64"/>
    <w:rsid w:val="004D75D8"/>
    <w:rsid w:val="004F0C3D"/>
    <w:rsid w:val="00517507"/>
    <w:rsid w:val="005269C7"/>
    <w:rsid w:val="00534866"/>
    <w:rsid w:val="005479E7"/>
    <w:rsid w:val="005627D8"/>
    <w:rsid w:val="00566534"/>
    <w:rsid w:val="00566B08"/>
    <w:rsid w:val="005767E8"/>
    <w:rsid w:val="00597FC5"/>
    <w:rsid w:val="005A1D17"/>
    <w:rsid w:val="005A2F90"/>
    <w:rsid w:val="005D5807"/>
    <w:rsid w:val="005F0F77"/>
    <w:rsid w:val="00615D55"/>
    <w:rsid w:val="00625C67"/>
    <w:rsid w:val="00636E5A"/>
    <w:rsid w:val="00637CFA"/>
    <w:rsid w:val="00681A3B"/>
    <w:rsid w:val="0069390D"/>
    <w:rsid w:val="006A0FE6"/>
    <w:rsid w:val="006A6ED6"/>
    <w:rsid w:val="006B1F29"/>
    <w:rsid w:val="006C3E8C"/>
    <w:rsid w:val="006D6B9B"/>
    <w:rsid w:val="006D7E8F"/>
    <w:rsid w:val="0070661F"/>
    <w:rsid w:val="007209B8"/>
    <w:rsid w:val="00730F8C"/>
    <w:rsid w:val="007721B0"/>
    <w:rsid w:val="00780DEF"/>
    <w:rsid w:val="007968EA"/>
    <w:rsid w:val="007C3916"/>
    <w:rsid w:val="007C47C5"/>
    <w:rsid w:val="007D5756"/>
    <w:rsid w:val="0080287B"/>
    <w:rsid w:val="00803119"/>
    <w:rsid w:val="0082295B"/>
    <w:rsid w:val="00822BFD"/>
    <w:rsid w:val="00886C7C"/>
    <w:rsid w:val="008B267C"/>
    <w:rsid w:val="008B4F99"/>
    <w:rsid w:val="008C5B24"/>
    <w:rsid w:val="008C5B95"/>
    <w:rsid w:val="008E3EB0"/>
    <w:rsid w:val="008F4F4F"/>
    <w:rsid w:val="008F7771"/>
    <w:rsid w:val="00915991"/>
    <w:rsid w:val="00923533"/>
    <w:rsid w:val="00924D62"/>
    <w:rsid w:val="009352AB"/>
    <w:rsid w:val="00944173"/>
    <w:rsid w:val="0094463F"/>
    <w:rsid w:val="00954FB6"/>
    <w:rsid w:val="009749C6"/>
    <w:rsid w:val="0098190D"/>
    <w:rsid w:val="00983D5A"/>
    <w:rsid w:val="009B2518"/>
    <w:rsid w:val="009C61AF"/>
    <w:rsid w:val="009D7429"/>
    <w:rsid w:val="009E26C6"/>
    <w:rsid w:val="009E4D07"/>
    <w:rsid w:val="009E7E08"/>
    <w:rsid w:val="00A25BD5"/>
    <w:rsid w:val="00A3493B"/>
    <w:rsid w:val="00A513FB"/>
    <w:rsid w:val="00A60B98"/>
    <w:rsid w:val="00A7000B"/>
    <w:rsid w:val="00A73BD9"/>
    <w:rsid w:val="00A8740C"/>
    <w:rsid w:val="00AB332F"/>
    <w:rsid w:val="00AD512A"/>
    <w:rsid w:val="00AF0226"/>
    <w:rsid w:val="00AF537E"/>
    <w:rsid w:val="00B04D78"/>
    <w:rsid w:val="00B079F0"/>
    <w:rsid w:val="00B108E4"/>
    <w:rsid w:val="00B2361B"/>
    <w:rsid w:val="00B43AFC"/>
    <w:rsid w:val="00B57D45"/>
    <w:rsid w:val="00B628FF"/>
    <w:rsid w:val="00B842D0"/>
    <w:rsid w:val="00B95989"/>
    <w:rsid w:val="00BC31AE"/>
    <w:rsid w:val="00C262CD"/>
    <w:rsid w:val="00C27BC1"/>
    <w:rsid w:val="00C438D8"/>
    <w:rsid w:val="00C60775"/>
    <w:rsid w:val="00C6602B"/>
    <w:rsid w:val="00C73F6D"/>
    <w:rsid w:val="00C743F3"/>
    <w:rsid w:val="00C82024"/>
    <w:rsid w:val="00C90F02"/>
    <w:rsid w:val="00CA2BA3"/>
    <w:rsid w:val="00CA6597"/>
    <w:rsid w:val="00CC215A"/>
    <w:rsid w:val="00CC38B5"/>
    <w:rsid w:val="00CF1001"/>
    <w:rsid w:val="00D028E8"/>
    <w:rsid w:val="00D13D0B"/>
    <w:rsid w:val="00D20889"/>
    <w:rsid w:val="00D2318D"/>
    <w:rsid w:val="00D352E5"/>
    <w:rsid w:val="00D35F4A"/>
    <w:rsid w:val="00D370ED"/>
    <w:rsid w:val="00D505F4"/>
    <w:rsid w:val="00D90AFE"/>
    <w:rsid w:val="00DB7ADF"/>
    <w:rsid w:val="00DC7389"/>
    <w:rsid w:val="00DD5E31"/>
    <w:rsid w:val="00E03C75"/>
    <w:rsid w:val="00E03C97"/>
    <w:rsid w:val="00E16719"/>
    <w:rsid w:val="00E44458"/>
    <w:rsid w:val="00E673DD"/>
    <w:rsid w:val="00E83108"/>
    <w:rsid w:val="00E8317A"/>
    <w:rsid w:val="00E84F01"/>
    <w:rsid w:val="00E916FE"/>
    <w:rsid w:val="00E96A12"/>
    <w:rsid w:val="00EA470B"/>
    <w:rsid w:val="00EB4211"/>
    <w:rsid w:val="00EC1BE1"/>
    <w:rsid w:val="00ED1368"/>
    <w:rsid w:val="00ED3238"/>
    <w:rsid w:val="00ED491E"/>
    <w:rsid w:val="00F13DFE"/>
    <w:rsid w:val="00F47A35"/>
    <w:rsid w:val="00F535E5"/>
    <w:rsid w:val="00F632C2"/>
    <w:rsid w:val="00F70331"/>
    <w:rsid w:val="00FA3DC1"/>
    <w:rsid w:val="00FA5938"/>
    <w:rsid w:val="00FD231B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8416"/>
  <w15:docId w15:val="{55BBA9E7-2197-4FCB-955A-50588343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0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6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D0B"/>
  </w:style>
  <w:style w:type="paragraph" w:styleId="Footer">
    <w:name w:val="footer"/>
    <w:basedOn w:val="Normal"/>
    <w:link w:val="FooterChar"/>
    <w:uiPriority w:val="99"/>
    <w:unhideWhenUsed/>
    <w:rsid w:val="00D13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D0B"/>
  </w:style>
  <w:style w:type="paragraph" w:styleId="EndnoteText">
    <w:name w:val="endnote text"/>
    <w:basedOn w:val="Normal"/>
    <w:link w:val="EndnoteTextChar"/>
    <w:uiPriority w:val="99"/>
    <w:semiHidden/>
    <w:unhideWhenUsed/>
    <w:rsid w:val="0047460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460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74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home?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e.government.bg/files/useruploads/files/national_energy_and_climate_plan_bulgaria_clear_22.02.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B328A-7D94-4EA9-81E6-E92375E3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11</Pages>
  <Words>4345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 Hinovski</cp:lastModifiedBy>
  <cp:revision>178</cp:revision>
  <dcterms:created xsi:type="dcterms:W3CDTF">2020-02-18T15:32:00Z</dcterms:created>
  <dcterms:modified xsi:type="dcterms:W3CDTF">2020-07-16T18:11:00Z</dcterms:modified>
</cp:coreProperties>
</file>